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FA" w:rsidRDefault="00BD3AFA" w:rsidP="00BD3AFA">
      <w:pPr>
        <w:ind w:left="120"/>
        <w:jc w:val="center"/>
        <w:rPr>
          <w:rFonts w:ascii="Times New Roman" w:hAnsi="Times New Roman"/>
          <w:b/>
          <w:i/>
          <w:sz w:val="48"/>
          <w:szCs w:val="48"/>
          <w:lang w:val="sr-Cyrl-CS"/>
        </w:rPr>
      </w:pPr>
    </w:p>
    <w:p w:rsidR="00BD3AFA" w:rsidRDefault="00BD3AFA" w:rsidP="00BD3AFA">
      <w:pPr>
        <w:ind w:left="120"/>
        <w:jc w:val="center"/>
        <w:rPr>
          <w:rFonts w:ascii="Times New Roman" w:hAnsi="Times New Roman"/>
          <w:b/>
          <w:i/>
          <w:sz w:val="48"/>
          <w:szCs w:val="48"/>
          <w:lang w:val="sr-Cyrl-CS"/>
        </w:rPr>
      </w:pPr>
    </w:p>
    <w:p w:rsidR="00BD3AFA" w:rsidRDefault="00BD3AFA" w:rsidP="00BD3AFA">
      <w:pPr>
        <w:ind w:left="120"/>
        <w:jc w:val="center"/>
        <w:rPr>
          <w:rFonts w:ascii="Times New Roman" w:hAnsi="Times New Roman"/>
          <w:b/>
          <w:i/>
          <w:sz w:val="48"/>
          <w:szCs w:val="48"/>
          <w:lang w:val="sr-Cyrl-CS"/>
        </w:rPr>
      </w:pPr>
    </w:p>
    <w:p w:rsidR="00BD3AFA" w:rsidRDefault="00BD3AFA" w:rsidP="00BD3AFA">
      <w:pPr>
        <w:ind w:left="120"/>
        <w:jc w:val="center"/>
        <w:rPr>
          <w:rFonts w:ascii="Times New Roman" w:hAnsi="Times New Roman"/>
          <w:b/>
          <w:i/>
          <w:sz w:val="48"/>
          <w:szCs w:val="48"/>
          <w:lang w:val="sr-Cyrl-CS"/>
        </w:rPr>
      </w:pPr>
    </w:p>
    <w:p w:rsidR="00BD3AFA" w:rsidRPr="006869C9" w:rsidRDefault="00BD3AFA" w:rsidP="00BD3AFA">
      <w:pPr>
        <w:ind w:left="120"/>
        <w:jc w:val="center"/>
        <w:rPr>
          <w:rFonts w:ascii="Times New Roman" w:hAnsi="Times New Roman"/>
          <w:b/>
          <w:i/>
          <w:sz w:val="48"/>
          <w:szCs w:val="48"/>
          <w:lang w:val="sr-Cyrl-CS"/>
        </w:rPr>
      </w:pPr>
      <w:r w:rsidRPr="006869C9">
        <w:rPr>
          <w:rFonts w:ascii="Times New Roman" w:hAnsi="Times New Roman"/>
          <w:b/>
          <w:i/>
          <w:sz w:val="48"/>
          <w:szCs w:val="48"/>
          <w:lang w:val="sr-Cyrl-CS"/>
        </w:rPr>
        <w:t xml:space="preserve">Извештај о самовредновању за школску </w:t>
      </w:r>
      <w:r w:rsidRPr="006869C9">
        <w:rPr>
          <w:rFonts w:ascii="Times New Roman" w:hAnsi="Times New Roman"/>
          <w:b/>
          <w:i/>
          <w:sz w:val="48"/>
          <w:szCs w:val="48"/>
          <w:lang w:val="ru-RU"/>
        </w:rPr>
        <w:t>20</w:t>
      </w:r>
      <w:r w:rsidRPr="00085A24">
        <w:rPr>
          <w:rFonts w:ascii="Times New Roman" w:hAnsi="Times New Roman"/>
          <w:b/>
          <w:i/>
          <w:sz w:val="48"/>
          <w:szCs w:val="48"/>
          <w:lang w:val="ru-RU"/>
        </w:rPr>
        <w:t>24</w:t>
      </w:r>
      <w:r w:rsidRPr="006869C9">
        <w:rPr>
          <w:rFonts w:ascii="Times New Roman" w:hAnsi="Times New Roman"/>
          <w:b/>
          <w:i/>
          <w:sz w:val="48"/>
          <w:szCs w:val="48"/>
          <w:lang w:val="ru-RU"/>
        </w:rPr>
        <w:t>/</w:t>
      </w:r>
      <w:r w:rsidRPr="00085A24">
        <w:rPr>
          <w:rFonts w:ascii="Times New Roman" w:hAnsi="Times New Roman"/>
          <w:b/>
          <w:i/>
          <w:sz w:val="48"/>
          <w:szCs w:val="48"/>
          <w:lang w:val="ru-RU"/>
        </w:rPr>
        <w:t>25</w:t>
      </w:r>
      <w:r w:rsidRPr="006869C9">
        <w:rPr>
          <w:rFonts w:ascii="Times New Roman" w:hAnsi="Times New Roman"/>
          <w:b/>
          <w:i/>
          <w:sz w:val="48"/>
          <w:szCs w:val="48"/>
          <w:lang w:val="sr-Cyrl-CS"/>
        </w:rPr>
        <w:t>. годину</w:t>
      </w:r>
    </w:p>
    <w:p w:rsidR="00BD3AFA" w:rsidRPr="006869C9" w:rsidRDefault="00BD3AFA" w:rsidP="00BD3AFA">
      <w:pPr>
        <w:ind w:left="120"/>
        <w:jc w:val="center"/>
        <w:rPr>
          <w:rFonts w:ascii="Times New Roman" w:hAnsi="Times New Roman"/>
          <w:b/>
          <w:i/>
          <w:sz w:val="48"/>
          <w:szCs w:val="48"/>
          <w:lang w:val="sr-Cyrl-CS"/>
        </w:rPr>
      </w:pPr>
      <w:r w:rsidRPr="006869C9">
        <w:rPr>
          <w:rFonts w:ascii="Times New Roman" w:hAnsi="Times New Roman"/>
          <w:b/>
          <w:i/>
          <w:sz w:val="48"/>
          <w:szCs w:val="48"/>
          <w:lang w:val="sr-Cyrl-CS"/>
        </w:rPr>
        <w:t>Област: Настава и учење</w:t>
      </w:r>
    </w:p>
    <w:p w:rsidR="00BD3AFA" w:rsidRPr="006869C9" w:rsidRDefault="00BD3AFA" w:rsidP="00BD3AFA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D3AFA">
        <w:rPr>
          <w:rFonts w:ascii="Times New Roman" w:hAnsi="Times New Roman" w:cs="Times New Roman"/>
          <w:sz w:val="24"/>
          <w:szCs w:val="24"/>
          <w:lang w:val="sr-Cyrl-CS"/>
        </w:rPr>
        <w:t>Јануар, 2025.</w:t>
      </w: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Pr="00AC40E4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C40E4">
        <w:rPr>
          <w:rFonts w:ascii="Times New Roman" w:hAnsi="Times New Roman" w:cs="Times New Roman"/>
          <w:b/>
          <w:sz w:val="24"/>
          <w:szCs w:val="24"/>
          <w:lang w:val="sr-Cyrl-CS"/>
        </w:rPr>
        <w:t>ТИМ ЗА САМОВРЕДНОВАЊЕ</w:t>
      </w:r>
    </w:p>
    <w:p w:rsidR="00BD3AFA" w:rsidRPr="004D2EAF" w:rsidRDefault="00BD3AFA" w:rsidP="00BD3AFA">
      <w:pPr>
        <w:rPr>
          <w:rFonts w:ascii="Times New Roman" w:hAnsi="Times New Roman" w:cs="Times New Roman"/>
          <w:lang w:val="sr-Cyrl-CS"/>
        </w:rPr>
      </w:pPr>
    </w:p>
    <w:p w:rsidR="00491F48" w:rsidRPr="00085A24" w:rsidRDefault="00491F48" w:rsidP="00491F48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</w:pPr>
      <w:r w:rsidRPr="00085A2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Чланов</w:t>
      </w:r>
      <w:r w:rsidR="00896360" w:rsidRPr="00085A2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е</w:t>
      </w:r>
      <w:r w:rsidRPr="00085A2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 xml:space="preserve"> Тима за самовредновање</w:t>
      </w:r>
      <w:r w:rsidR="00E5061F" w:rsidRPr="00085A2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 xml:space="preserve"> у школској 2024/2025. години чине</w:t>
      </w:r>
      <w:r w:rsidRPr="00085A2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:</w:t>
      </w:r>
    </w:p>
    <w:p w:rsidR="00491F48" w:rsidRPr="00085A24" w:rsidRDefault="00491F48" w:rsidP="00491F4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85A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Јелена Деспић- педагог- </w:t>
      </w:r>
      <w:r w:rsidRPr="00085A2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координатор</w:t>
      </w:r>
      <w:r w:rsidRPr="00085A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</w:p>
    <w:p w:rsidR="00491F48" w:rsidRPr="00085A24" w:rsidRDefault="00491F48" w:rsidP="00491F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5A24">
        <w:rPr>
          <w:rFonts w:ascii="Times New Roman" w:hAnsi="Times New Roman" w:cs="Times New Roman"/>
          <w:sz w:val="24"/>
          <w:szCs w:val="24"/>
          <w:lang w:val="ru-RU"/>
        </w:rPr>
        <w:t>Весна Бабић- наставник технике и технологије,</w:t>
      </w:r>
    </w:p>
    <w:p w:rsidR="00491F48" w:rsidRPr="00085A24" w:rsidRDefault="00491F48" w:rsidP="00491F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5A24">
        <w:rPr>
          <w:rFonts w:ascii="Times New Roman" w:hAnsi="Times New Roman" w:cs="Times New Roman"/>
          <w:sz w:val="24"/>
          <w:szCs w:val="24"/>
          <w:lang w:val="ru-RU"/>
        </w:rPr>
        <w:t>Марина Катић Ђурђевић- секретар,</w:t>
      </w:r>
    </w:p>
    <w:p w:rsidR="00491F48" w:rsidRPr="00085A24" w:rsidRDefault="00491F48" w:rsidP="00491F4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85A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Љубица Дулева Глигорић- наставник српског језика и књижевности,</w:t>
      </w:r>
    </w:p>
    <w:p w:rsidR="00491F48" w:rsidRPr="00085A24" w:rsidRDefault="00491F48" w:rsidP="00491F4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85A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Љубиша Прокић- наставник разредне наставе,</w:t>
      </w:r>
    </w:p>
    <w:p w:rsidR="00491F48" w:rsidRPr="00085A24" w:rsidRDefault="00491F48" w:rsidP="00491F4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85A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Драган Ружић- наставник разредне наставе,</w:t>
      </w:r>
    </w:p>
    <w:p w:rsidR="00491F48" w:rsidRPr="00085A24" w:rsidRDefault="00491F48" w:rsidP="00491F4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85A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Представник УП- Андреј Крстић,</w:t>
      </w:r>
    </w:p>
    <w:p w:rsidR="00491F48" w:rsidRPr="00085A24" w:rsidRDefault="00C164AD" w:rsidP="00491F4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85A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представник СР – Ми</w:t>
      </w:r>
      <w:r w:rsidR="00491F48" w:rsidRPr="00085A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рјана Машић</w:t>
      </w:r>
    </w:p>
    <w:p w:rsidR="00BD3AFA" w:rsidRPr="00123E7C" w:rsidRDefault="00491F48" w:rsidP="00491F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ЛСУ – Синиша Дрезгић</w:t>
      </w:r>
    </w:p>
    <w:p w:rsidR="00BD3AFA" w:rsidRDefault="00BD3AFA" w:rsidP="00BD3A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Default="00BD3AFA" w:rsidP="00BD3AFA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AFA" w:rsidRDefault="00BD3AFA">
      <w:pPr>
        <w:jc w:val="center"/>
        <w:rPr>
          <w:b/>
          <w:sz w:val="24"/>
          <w:szCs w:val="24"/>
        </w:rPr>
      </w:pPr>
    </w:p>
    <w:p w:rsidR="00B411A6" w:rsidRPr="00C41AF1" w:rsidRDefault="00BD3AFA" w:rsidP="00B411A6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b/>
          <w:sz w:val="24"/>
          <w:szCs w:val="24"/>
        </w:rPr>
        <w:br w:type="page"/>
      </w:r>
      <w:r w:rsidR="00B411A6" w:rsidRPr="004D2EAF">
        <w:rPr>
          <w:rFonts w:ascii="Times New Roman" w:hAnsi="Times New Roman" w:cs="Times New Roman"/>
          <w:b/>
          <w:lang w:val="sr-Cyrl-CS"/>
        </w:rPr>
        <w:lastRenderedPageBreak/>
        <w:t>ОКВИР ВРЕДНОВАЊА</w:t>
      </w:r>
    </w:p>
    <w:tbl>
      <w:tblPr>
        <w:tblStyle w:val="TableGrid1"/>
        <w:tblW w:w="13575" w:type="dxa"/>
        <w:tblLook w:val="04A0" w:firstRow="1" w:lastRow="0" w:firstColumn="1" w:lastColumn="0" w:noHBand="0" w:noVBand="1"/>
      </w:tblPr>
      <w:tblGrid>
        <w:gridCol w:w="1161"/>
        <w:gridCol w:w="3087"/>
        <w:gridCol w:w="9327"/>
      </w:tblGrid>
      <w:tr w:rsidR="00B411A6" w:rsidRPr="008B37AE" w:rsidTr="00896360">
        <w:trPr>
          <w:trHeight w:val="315"/>
        </w:trPr>
        <w:tc>
          <w:tcPr>
            <w:tcW w:w="1161" w:type="dxa"/>
          </w:tcPr>
          <w:p w:rsidR="00B411A6" w:rsidRPr="008B37AE" w:rsidRDefault="00B411A6" w:rsidP="00527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7AE">
              <w:rPr>
                <w:rFonts w:ascii="Times New Roman" w:hAnsi="Times New Roman" w:cs="Times New Roman"/>
                <w:b/>
                <w:lang w:val="sr-Cyrl-CS"/>
              </w:rPr>
              <w:t>ОБЛАСТ</w:t>
            </w:r>
          </w:p>
        </w:tc>
        <w:tc>
          <w:tcPr>
            <w:tcW w:w="3087" w:type="dxa"/>
          </w:tcPr>
          <w:p w:rsidR="00B411A6" w:rsidRPr="008B37AE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B37AE">
              <w:rPr>
                <w:rFonts w:ascii="Times New Roman" w:hAnsi="Times New Roman" w:cs="Times New Roman"/>
                <w:b/>
                <w:lang w:val="sr-Cyrl-CS"/>
              </w:rPr>
              <w:t>СТАНДАРДИ КВАЛИТЕТА</w:t>
            </w:r>
          </w:p>
          <w:p w:rsidR="00B411A6" w:rsidRPr="008B37AE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B37AE">
              <w:rPr>
                <w:rFonts w:ascii="Times New Roman" w:hAnsi="Times New Roman" w:cs="Times New Roman"/>
                <w:b/>
                <w:lang w:val="sr-Cyrl-CS"/>
              </w:rPr>
              <w:t>ИНДИКАТОРИ</w:t>
            </w:r>
          </w:p>
        </w:tc>
      </w:tr>
      <w:tr w:rsidR="00B411A6" w:rsidRPr="00085A24" w:rsidTr="00896360">
        <w:tc>
          <w:tcPr>
            <w:tcW w:w="1161" w:type="dxa"/>
            <w:vMerge w:val="restart"/>
            <w:textDirection w:val="btLr"/>
          </w:tcPr>
          <w:p w:rsidR="00B411A6" w:rsidRPr="008B37AE" w:rsidRDefault="00B411A6" w:rsidP="005279B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37AE">
              <w:rPr>
                <w:rFonts w:ascii="Times New Roman" w:hAnsi="Times New Roman" w:cs="Times New Roman"/>
                <w:b/>
              </w:rPr>
              <w:t>НАСТАВА И УЧЕЊЕ</w:t>
            </w:r>
          </w:p>
        </w:tc>
        <w:tc>
          <w:tcPr>
            <w:tcW w:w="3087" w:type="dxa"/>
            <w:vMerge w:val="restart"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B411A6" w:rsidRPr="008B37AE" w:rsidRDefault="00B411A6" w:rsidP="005279BE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8B37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 ефикасно управља процесом учења на часу.</w:t>
            </w: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Ученику су јасни циљеви часа/исходи учења и зашто то што је планирано треба да научи.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Ученик разуме објашњења, упутства и кључне појмовe.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успешно структурира и повезује делове часа користећи различите методе (облике рада, технике, поступке…), односно спроводи обуку у оквиру занимања/профила у складу са специфичним захтевима радног процеса.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поступно поставља питања/задатке/захтеве различитог нивоа сложености.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усмерава интеракцију међу ученицима тако да је она у функцији учења (користи питања, идеје, коментаре ученика, подстиче вршњачко учење).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функционално користи постојећа наставна средства и ученицима доступне изворе знања.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 w:val="restart"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B411A6" w:rsidRPr="008B37AE" w:rsidRDefault="00B411A6" w:rsidP="005279BE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8B37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 прилагођава рад на часу образовно-васпитним потребама ученика</w:t>
            </w:r>
            <w:r w:rsidRPr="008B37AE">
              <w:rPr>
                <w:rFonts w:ascii="Times New Roman" w:hAnsi="Times New Roman" w:cs="Times New Roman"/>
                <w:b/>
                <w:bCs/>
                <w:lang w:val="sr-Cyrl-CS"/>
              </w:rPr>
              <w:t>.</w:t>
            </w: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прилагођава захтеве могућностима сваког ученика.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96360" w:rsidRDefault="00B411A6" w:rsidP="005279B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прилагођава начин рада и наставни материјал индивидуалним карактеристикама сваког ученика.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96360" w:rsidRDefault="00B411A6" w:rsidP="005279B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посвећује време и пажњу сваком ученику у складу са његовим образовним и васпитним потребама.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96360" w:rsidRDefault="00B411A6" w:rsidP="005279B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примењује специфичне задатке/активности/материјале на основу ИОП-а и плана индивидуализације.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Ученици којима је потребна додатна подршка учествују у заједничким активностима којима се подстиче њихов напредак и интеракција са другим ученицима.</w:t>
            </w:r>
          </w:p>
        </w:tc>
      </w:tr>
      <w:tr w:rsidR="00B411A6" w:rsidRPr="00085A24" w:rsidTr="00896360">
        <w:trPr>
          <w:trHeight w:val="229"/>
        </w:trPr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прилагођава темпо рада различитим образовним и васпитним потребама ученика.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 w:val="restart"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B411A6" w:rsidRPr="008B37AE" w:rsidRDefault="00B411A6" w:rsidP="005279BE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8B37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Ученици стичу знања, усвајају вредности, развијају вештине и компетенције на часу.</w:t>
            </w: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Активности/радови ученика показују да су разумели предмет учења на часу, умеју да примене научено и образложе како су дошли до решења.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Ученик повезује предмет учења са претходно наученим у различитим областима, професионалном праксом и свакодневним животом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Ученик прикупља, критички процењује и анализира идеје, одговоре и решења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Ученик излаже своје идеје и износи оригинална и креативна решења.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Ученик примењује повратну информацију да реши задатак/унапреди учење</w:t>
            </w:r>
          </w:p>
        </w:tc>
      </w:tr>
      <w:tr w:rsidR="00B411A6" w:rsidRPr="00085A24" w:rsidTr="00896360">
        <w:trPr>
          <w:trHeight w:val="400"/>
        </w:trPr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Ученик планира, реализује и вреднује пројекат у настави самостално или уз помоћ наставника.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 w:val="restart"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B411A6" w:rsidRPr="008B37AE" w:rsidRDefault="00B411A6" w:rsidP="005279BE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B411A6" w:rsidRPr="008B37AE" w:rsidRDefault="00B411A6" w:rsidP="005279BE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8B37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Поступци вредновања су у функцији даљег учења.</w:t>
            </w:r>
          </w:p>
        </w:tc>
        <w:tc>
          <w:tcPr>
            <w:tcW w:w="9327" w:type="dxa"/>
          </w:tcPr>
          <w:p w:rsidR="00B411A6" w:rsidRPr="008B37AE" w:rsidRDefault="00B411A6" w:rsidP="00B411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Наставник формативно и сумативно оцењује у складу са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Правилником</w:t>
            </w: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укључујући и оцењивање оног што су ученици приказали током рада на пракси* (пракса ученика у средњој стручној школи).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Ученику су јасни критеријуми вредновања.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даје потпуну и разумљиву повратну информацију ученицима о њиховом раду, укључујући и јасне препоруке о наредним корацима.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Ученик поставља себи циљеве у учењу.</w:t>
            </w:r>
          </w:p>
        </w:tc>
      </w:tr>
      <w:tr w:rsidR="00B411A6" w:rsidRPr="00085A24" w:rsidTr="00896360">
        <w:trPr>
          <w:trHeight w:val="70"/>
        </w:trPr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Ученик уме критички да процени свој напредак и напредак осталих ученика.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 w:val="restart"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B411A6" w:rsidRPr="00896360" w:rsidRDefault="00B411A6" w:rsidP="005279B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8B37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Сваки ученик има прилику да </w:t>
            </w:r>
            <w:r w:rsidRPr="008B37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буде успешан.</w:t>
            </w: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Наставник/инструктор практичне наставе и ученици се међусобно уважавају, наставник/инструктор практичне наставе подстиче ученике на међусобно уважавање и на конструктиван начин успоставља и одржава дисциплину у складу са договореним правилима.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користи разноврсне поступке за мотивисање ученика уважавајући њихове различитости и претходна постигнућа.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подстиче интелектуалну радозналост и слободно изношење мишљења.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Ученик има могућност избора у вези са начином обраде теме, обликом рада или материјала.</w:t>
            </w:r>
          </w:p>
        </w:tc>
      </w:tr>
      <w:tr w:rsidR="00B411A6" w:rsidRPr="00085A24" w:rsidTr="00896360">
        <w:tc>
          <w:tcPr>
            <w:tcW w:w="1161" w:type="dxa"/>
            <w:vMerge/>
          </w:tcPr>
          <w:p w:rsidR="00B411A6" w:rsidRPr="00896360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87" w:type="dxa"/>
            <w:vMerge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327" w:type="dxa"/>
          </w:tcPr>
          <w:p w:rsidR="00B411A6" w:rsidRPr="008B37AE" w:rsidRDefault="00B411A6" w:rsidP="005279B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B37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показује поверење у могућности ученика и има позитивна очекивања у погледу успеха.</w:t>
            </w:r>
          </w:p>
        </w:tc>
      </w:tr>
    </w:tbl>
    <w:p w:rsidR="00BD3AFA" w:rsidRPr="00085A24" w:rsidRDefault="00BD3AFA">
      <w:pPr>
        <w:rPr>
          <w:b/>
          <w:sz w:val="24"/>
          <w:szCs w:val="24"/>
          <w:lang w:val="ru-RU"/>
        </w:rPr>
      </w:pPr>
    </w:p>
    <w:p w:rsidR="00B411A6" w:rsidRDefault="00B411A6" w:rsidP="00B411A6">
      <w:pPr>
        <w:jc w:val="center"/>
        <w:rPr>
          <w:rFonts w:ascii="Times New Roman" w:hAnsi="Times New Roman" w:cs="Times New Roman"/>
          <w:b/>
          <w:lang w:val="sr-Cyrl-CS"/>
        </w:rPr>
      </w:pPr>
      <w:r w:rsidRPr="00C87CEE">
        <w:rPr>
          <w:rFonts w:ascii="Times New Roman" w:hAnsi="Times New Roman" w:cs="Times New Roman"/>
          <w:b/>
          <w:lang w:val="sr-Cyrl-CS"/>
        </w:rPr>
        <w:t>МЕТОДОЛОГИЈА САМОВРЕДНОВАЊА</w:t>
      </w: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9072"/>
      </w:tblGrid>
      <w:tr w:rsidR="00B411A6" w:rsidRPr="00256B0A" w:rsidTr="00896360">
        <w:trPr>
          <w:trHeight w:val="6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1A6" w:rsidRPr="0020427C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0427C">
              <w:rPr>
                <w:rFonts w:ascii="Times New Roman" w:hAnsi="Times New Roman" w:cs="Times New Roman"/>
                <w:b/>
                <w:lang w:val="sr-Cyrl-CS"/>
              </w:rPr>
              <w:t>Процес обраде и презентација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1A6" w:rsidRPr="0020427C" w:rsidRDefault="00B411A6" w:rsidP="005279B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0427C">
              <w:rPr>
                <w:rFonts w:ascii="Times New Roman" w:hAnsi="Times New Roman" w:cs="Times New Roman"/>
                <w:b/>
                <w:lang w:val="sr-Cyrl-CS"/>
              </w:rPr>
              <w:t>Извори доказа</w:t>
            </w:r>
          </w:p>
        </w:tc>
      </w:tr>
      <w:tr w:rsidR="00B411A6" w:rsidRPr="00085A24" w:rsidTr="00896360">
        <w:trPr>
          <w:trHeight w:val="18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1A6" w:rsidRPr="0020427C" w:rsidRDefault="00B411A6" w:rsidP="005279B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042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Приликом обраде података школски тим је примењивао оне статистичке методе за које поседује одговарајућа методолошка знања. </w:t>
            </w:r>
          </w:p>
          <w:p w:rsidR="00B411A6" w:rsidRPr="0020427C" w:rsidRDefault="004D7C2B" w:rsidP="005279B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Сви анализирани</w:t>
            </w:r>
            <w:r w:rsidR="00B411A6" w:rsidRPr="002042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садржаји ће бити представљени на седницама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Ученичког парламента,</w:t>
            </w:r>
            <w:r w:rsidR="00B411A6" w:rsidRPr="002042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Наставничког већа,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B411A6" w:rsidRPr="002042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Савета родитеља, ШО-а.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1A6" w:rsidRDefault="00B411A6" w:rsidP="005279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042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 процесу самовредновања примењивале су се различите технике и инструменти:                -</w:t>
            </w:r>
          </w:p>
          <w:p w:rsidR="00B411A6" w:rsidRPr="0020427C" w:rsidRDefault="00B411A6" w:rsidP="005279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042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-посматрање наставног процеса од стране педагога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у претходн</w:t>
            </w:r>
            <w:r w:rsidR="004D7C2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ој и текућој школској години,</w:t>
            </w:r>
          </w:p>
          <w:p w:rsidR="00B411A6" w:rsidRDefault="00B411A6" w:rsidP="005279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-анкетирање родитеља ученика и ученика старијих разреда (</w:t>
            </w:r>
            <w:r w:rsidR="004D7C2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5,6,7.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 8.)</w:t>
            </w:r>
            <w:r w:rsidR="004D7C2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</w:t>
            </w:r>
          </w:p>
          <w:p w:rsidR="004D7C2B" w:rsidRDefault="004D7C2B" w:rsidP="005279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-анкетирање наставног кадра</w:t>
            </w:r>
          </w:p>
          <w:p w:rsidR="00B411A6" w:rsidRPr="00085A24" w:rsidRDefault="00B411A6" w:rsidP="004D7C2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 w:rsidRPr="002042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-анализирање документације: глобални и оперативни планови рада наставника, </w:t>
            </w:r>
            <w:r w:rsidRPr="00085A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дневници рада, </w:t>
            </w:r>
            <w:r w:rsidRPr="002042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писане 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рипреме за час, ИОП-и</w:t>
            </w:r>
            <w:r w:rsidRPr="00085A24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.</w:t>
            </w:r>
          </w:p>
        </w:tc>
      </w:tr>
    </w:tbl>
    <w:p w:rsidR="00B411A6" w:rsidRDefault="00B411A6" w:rsidP="00B411A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65"/>
        <w:gridCol w:w="4565"/>
      </w:tblGrid>
      <w:tr w:rsidR="00B411A6" w:rsidTr="005279BE">
        <w:trPr>
          <w:trHeight w:val="1061"/>
          <w:jc w:val="center"/>
        </w:trPr>
        <w:tc>
          <w:tcPr>
            <w:tcW w:w="4565" w:type="dxa"/>
            <w:vAlign w:val="center"/>
          </w:tcPr>
          <w:p w:rsidR="00B411A6" w:rsidRPr="004155E2" w:rsidRDefault="00B411A6" w:rsidP="005279BE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4155E2">
              <w:rPr>
                <w:b/>
                <w:sz w:val="24"/>
                <w:szCs w:val="24"/>
                <w:lang w:val="sr-Cyrl-CS"/>
              </w:rPr>
              <w:t>Добијена просечна оцена, након обављеног истраживања</w:t>
            </w:r>
          </w:p>
        </w:tc>
        <w:tc>
          <w:tcPr>
            <w:tcW w:w="4565" w:type="dxa"/>
            <w:vAlign w:val="center"/>
          </w:tcPr>
          <w:p w:rsidR="00B411A6" w:rsidRPr="004155E2" w:rsidRDefault="001F4AEA" w:rsidP="005279B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3,49</w:t>
            </w:r>
          </w:p>
        </w:tc>
      </w:tr>
    </w:tbl>
    <w:p w:rsidR="00B411A6" w:rsidRDefault="00B411A6">
      <w:pPr>
        <w:rPr>
          <w:b/>
          <w:sz w:val="24"/>
          <w:szCs w:val="24"/>
        </w:rPr>
      </w:pPr>
    </w:p>
    <w:p w:rsidR="00896360" w:rsidRDefault="00896360">
      <w:pPr>
        <w:rPr>
          <w:b/>
          <w:sz w:val="24"/>
          <w:szCs w:val="24"/>
        </w:rPr>
      </w:pPr>
    </w:p>
    <w:p w:rsidR="00896360" w:rsidRDefault="00896360">
      <w:pPr>
        <w:rPr>
          <w:b/>
          <w:sz w:val="24"/>
          <w:szCs w:val="24"/>
        </w:rPr>
      </w:pPr>
    </w:p>
    <w:p w:rsidR="00896360" w:rsidRDefault="00896360">
      <w:pPr>
        <w:rPr>
          <w:b/>
          <w:sz w:val="24"/>
          <w:szCs w:val="24"/>
        </w:rPr>
      </w:pPr>
    </w:p>
    <w:p w:rsidR="00896360" w:rsidRDefault="00896360">
      <w:pPr>
        <w:rPr>
          <w:b/>
          <w:sz w:val="24"/>
          <w:szCs w:val="24"/>
        </w:rPr>
      </w:pPr>
    </w:p>
    <w:p w:rsidR="00896360" w:rsidRDefault="00896360">
      <w:pPr>
        <w:rPr>
          <w:b/>
          <w:sz w:val="24"/>
          <w:szCs w:val="24"/>
        </w:rPr>
      </w:pPr>
    </w:p>
    <w:p w:rsidR="00896360" w:rsidRDefault="00896360">
      <w:pPr>
        <w:rPr>
          <w:b/>
          <w:sz w:val="24"/>
          <w:szCs w:val="24"/>
        </w:rPr>
      </w:pPr>
    </w:p>
    <w:p w:rsidR="00B411A6" w:rsidRDefault="00B411A6">
      <w:pPr>
        <w:rPr>
          <w:b/>
          <w:sz w:val="24"/>
          <w:szCs w:val="24"/>
        </w:rPr>
      </w:pP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9"/>
        <w:gridCol w:w="8430"/>
      </w:tblGrid>
      <w:tr w:rsidR="004D7C2B" w:rsidRPr="00256B0A" w:rsidTr="004D7C2B">
        <w:trPr>
          <w:trHeight w:val="456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B" w:rsidRPr="00024F83" w:rsidRDefault="004D7C2B" w:rsidP="005279B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24F83">
              <w:rPr>
                <w:rFonts w:ascii="Times New Roman" w:hAnsi="Times New Roman" w:cs="Times New Roman"/>
                <w:b/>
                <w:lang w:val="sr-Cyrl-CS"/>
              </w:rPr>
              <w:lastRenderedPageBreak/>
              <w:t>ОПИС НИВОА ОСТВАРЕНОСТИ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B" w:rsidRPr="00024F83" w:rsidRDefault="004D7C2B" w:rsidP="001F4AEA">
            <w:pPr>
              <w:rPr>
                <w:rFonts w:ascii="Times New Roman" w:eastAsia="MS PGothic" w:hAnsi="Times New Roman" w:cs="Times New Roman"/>
                <w:u w:val="single"/>
              </w:rPr>
            </w:pPr>
            <w:r w:rsidRPr="00024F83">
              <w:rPr>
                <w:rFonts w:ascii="Times New Roman" w:eastAsia="MS PGothic" w:hAnsi="Times New Roman" w:cs="Times New Roman"/>
                <w:b/>
                <w:bCs/>
              </w:rPr>
              <w:t xml:space="preserve">Оцена </w:t>
            </w:r>
            <w:r>
              <w:rPr>
                <w:rFonts w:ascii="Times New Roman" w:eastAsia="MS PGothic" w:hAnsi="Times New Roman" w:cs="Times New Roman"/>
                <w:b/>
                <w:bCs/>
              </w:rPr>
              <w:t>3,</w:t>
            </w:r>
            <w:r w:rsidR="001F4AEA">
              <w:rPr>
                <w:rFonts w:ascii="Times New Roman" w:eastAsia="MS PGothic" w:hAnsi="Times New Roman" w:cs="Times New Roman"/>
                <w:b/>
                <w:bCs/>
              </w:rPr>
              <w:t>3</w:t>
            </w:r>
          </w:p>
        </w:tc>
      </w:tr>
      <w:tr w:rsidR="004D7C2B" w:rsidRPr="00085A24" w:rsidTr="004D7C2B">
        <w:trPr>
          <w:trHeight w:val="720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B" w:rsidRDefault="004D7C2B" w:rsidP="005279BE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Образложење:</w:t>
            </w:r>
          </w:p>
          <w:p w:rsidR="004D7C2B" w:rsidRPr="00085A24" w:rsidRDefault="004D7C2B" w:rsidP="005279BE">
            <w:pPr>
              <w:rPr>
                <w:rFonts w:ascii="Times New Roman" w:hAnsi="Times New Roman"/>
                <w:lang w:val="ru-RU"/>
              </w:rPr>
            </w:pPr>
            <w:r w:rsidRPr="00AB5FFF">
              <w:rPr>
                <w:rFonts w:ascii="Times New Roman" w:hAnsi="Times New Roman"/>
                <w:lang w:val="sr-Cyrl-CS"/>
              </w:rPr>
              <w:t xml:space="preserve">Током </w:t>
            </w:r>
            <w:r w:rsidR="001F4AEA">
              <w:rPr>
                <w:rFonts w:ascii="Times New Roman" w:hAnsi="Times New Roman"/>
                <w:lang w:val="sr-Cyrl-CS"/>
              </w:rPr>
              <w:t>текуће и претходне</w:t>
            </w:r>
            <w:r w:rsidRPr="00AB5FFF">
              <w:rPr>
                <w:rFonts w:ascii="Times New Roman" w:hAnsi="Times New Roman"/>
                <w:lang w:val="sr-Cyrl-CS"/>
              </w:rPr>
              <w:t xml:space="preserve"> школске године, у оквиру педагошко-инструктивног рада  педагог је </w:t>
            </w:r>
            <w:r w:rsidRPr="001F4AEA">
              <w:rPr>
                <w:rFonts w:ascii="Times New Roman" w:hAnsi="Times New Roman"/>
                <w:lang w:val="sr-Cyrl-CS"/>
              </w:rPr>
              <w:t xml:space="preserve">посетио </w:t>
            </w:r>
            <w:r w:rsidR="001F4AEA" w:rsidRPr="00085A24">
              <w:rPr>
                <w:rFonts w:ascii="Times New Roman" w:hAnsi="Times New Roman"/>
                <w:lang w:val="ru-RU"/>
              </w:rPr>
              <w:t>35</w:t>
            </w:r>
            <w:r w:rsidRPr="001F4AEA">
              <w:rPr>
                <w:rFonts w:ascii="Times New Roman" w:hAnsi="Times New Roman"/>
                <w:lang w:val="sr-Cyrl-CS"/>
              </w:rPr>
              <w:t xml:space="preserve"> часова </w:t>
            </w:r>
            <w:r w:rsidRPr="00AB5FFF">
              <w:rPr>
                <w:rFonts w:ascii="Times New Roman" w:hAnsi="Times New Roman"/>
                <w:lang w:val="sr-Cyrl-CS"/>
              </w:rPr>
              <w:t>(извештаји о истим су у документацији).</w:t>
            </w:r>
          </w:p>
          <w:p w:rsidR="004D7C2B" w:rsidRPr="00085A24" w:rsidRDefault="004D7C2B" w:rsidP="005279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5A2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Резултати на основу попуњених образаца за праћење наставног часа</w:t>
            </w:r>
          </w:p>
          <w:tbl>
            <w:tblPr>
              <w:tblStyle w:val="TableGrid"/>
              <w:tblW w:w="1045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709"/>
              <w:gridCol w:w="6808"/>
              <w:gridCol w:w="1062"/>
            </w:tblGrid>
            <w:tr w:rsidR="003D7FA3" w:rsidRPr="00491F48" w:rsidTr="001F4AEA">
              <w:trPr>
                <w:trHeight w:val="294"/>
                <w:jc w:val="center"/>
              </w:trPr>
              <w:tc>
                <w:tcPr>
                  <w:tcW w:w="1872" w:type="dxa"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Стандард</w:t>
                  </w: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6808" w:type="dxa"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Индикатор</w:t>
                  </w:r>
                </w:p>
              </w:tc>
              <w:tc>
                <w:tcPr>
                  <w:tcW w:w="1062" w:type="dxa"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Просечна оцена</w:t>
                  </w:r>
                </w:p>
              </w:tc>
            </w:tr>
            <w:tr w:rsidR="003D7FA3" w:rsidRPr="00491F48" w:rsidTr="001F4AEA">
              <w:trPr>
                <w:jc w:val="center"/>
              </w:trPr>
              <w:tc>
                <w:tcPr>
                  <w:tcW w:w="1872" w:type="dxa"/>
                  <w:vMerge w:val="restart"/>
                </w:tcPr>
                <w:p w:rsidR="003D7FA3" w:rsidRPr="00085A24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 xml:space="preserve">2.1. </w:t>
                  </w:r>
                </w:p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bCs/>
                      <w:lang w:val="sr-Cyrl-CS"/>
                    </w:rPr>
                    <w:t>Наставник ефикасно управља процесом учења на часу.</w:t>
                  </w: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2.1.1.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Ученику су јасни циљеви часа/исходи учења и зашто то што је планирано треба да научи.</w:t>
                  </w:r>
                </w:p>
              </w:tc>
              <w:tc>
                <w:tcPr>
                  <w:tcW w:w="1062" w:type="dxa"/>
                  <w:vMerge w:val="restart"/>
                </w:tcPr>
                <w:p w:rsidR="003D7FA3" w:rsidRPr="001F4AEA" w:rsidRDefault="001F4AEA" w:rsidP="005279B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3,49</w:t>
                  </w: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2.1.2.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Ученик разуме објашњења, упутства и кључне појмовe.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2.1.3.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успешно структурира и повезује делове часа користећи различите методе (облике рада, технике, поступке…), односно спроводи обуку у оквиру занимања/профила у складу са специфичним захтевима радног процеса.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2.1.4.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поступно поставља питања/задатке/захтеве различитог нивоа сложености.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2.1.5.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усмерава интеракцију међу ученицима тако да је она у функцији учења (користи питања, идеје, коментаре ученика, подстиче вршњачко учење).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2.1.6.</w:t>
                  </w:r>
                </w:p>
              </w:tc>
              <w:tc>
                <w:tcPr>
                  <w:tcW w:w="6808" w:type="dxa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функционално користи постојећа наставна средства и ученицима доступне изворе знања.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 w:val="restart"/>
                </w:tcPr>
                <w:p w:rsidR="003D7FA3" w:rsidRPr="00085A24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 xml:space="preserve">2.2. </w:t>
                  </w:r>
                  <w:r w:rsidRPr="00491F48">
                    <w:rPr>
                      <w:rFonts w:ascii="Times New Roman" w:hAnsi="Times New Roman" w:cs="Times New Roman"/>
                      <w:b/>
                      <w:bCs/>
                      <w:lang w:val="sr-Cyrl-CS"/>
                    </w:rPr>
                    <w:t>Наставник прилагођава рад на часу образовно-васпитним потребама ученика.</w:t>
                  </w:r>
                </w:p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2.2.1.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прилагођава захтеве могућностима сваког ученика.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491F48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2.2.2.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прилагођава начин рада и наставни материјал индивидуалним карактеристикама сваког ученика.</w:t>
                  </w:r>
                </w:p>
              </w:tc>
              <w:tc>
                <w:tcPr>
                  <w:tcW w:w="1062" w:type="dxa"/>
                  <w:vMerge w:val="restart"/>
                </w:tcPr>
                <w:p w:rsidR="003D7FA3" w:rsidRPr="001F4AEA" w:rsidRDefault="001F4AEA" w:rsidP="005279B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3,59</w:t>
                  </w: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2.2.3.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посвећује време и пажњу сваком ученику у складу са његовим образовним и васпитним потребама.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2.2.4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примењује специфичне задатке/активности/материјале на основу ИОП-а и плана индивидуализације.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2.2.5.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Ученици којима је потребна додатна подршка учествују у заједничким активностима којима се подстиче њихов напредак и интеракција са другим ученицима.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2.2.6.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прилагођава темпо рада различитим образовним и васпитним потребама ученика.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491F48" w:rsidTr="001F4AEA">
              <w:trPr>
                <w:jc w:val="center"/>
              </w:trPr>
              <w:tc>
                <w:tcPr>
                  <w:tcW w:w="1872" w:type="dxa"/>
                  <w:vMerge w:val="restart"/>
                </w:tcPr>
                <w:p w:rsidR="003D7FA3" w:rsidRPr="00085A24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 xml:space="preserve">2.3. </w:t>
                  </w:r>
                  <w:r w:rsidRPr="00491F48">
                    <w:rPr>
                      <w:rFonts w:ascii="Times New Roman" w:hAnsi="Times New Roman" w:cs="Times New Roman"/>
                      <w:b/>
                      <w:bCs/>
                      <w:lang w:val="sr-Cyrl-CS"/>
                    </w:rPr>
                    <w:t xml:space="preserve">Ученици стичу знања, </w:t>
                  </w:r>
                  <w:r w:rsidRPr="00491F48">
                    <w:rPr>
                      <w:rFonts w:ascii="Times New Roman" w:hAnsi="Times New Roman" w:cs="Times New Roman"/>
                      <w:b/>
                      <w:bCs/>
                      <w:lang w:val="sr-Cyrl-CS"/>
                    </w:rPr>
                    <w:lastRenderedPageBreak/>
                    <w:t>усвајају вредности, развијају вештине и компетенције на часу.</w:t>
                  </w:r>
                </w:p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lastRenderedPageBreak/>
                    <w:t>2.3.1.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 xml:space="preserve">Активности/радови ученика показују да су разумели предмет учења на часу, умеју да примене научено и образложе како су дошли до </w:t>
                  </w: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lastRenderedPageBreak/>
                    <w:t>решења.</w:t>
                  </w:r>
                </w:p>
              </w:tc>
              <w:tc>
                <w:tcPr>
                  <w:tcW w:w="1062" w:type="dxa"/>
                  <w:vMerge w:val="restart"/>
                </w:tcPr>
                <w:p w:rsidR="003D7FA3" w:rsidRPr="001F4AEA" w:rsidRDefault="001F4AEA" w:rsidP="005279B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lastRenderedPageBreak/>
                    <w:t>3,01</w:t>
                  </w: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2.3.2.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Ученик повезује предмет учења са претходно наученим у различитим областима, професионалном праксом и свакодневним животом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2.3.3.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Ученик прикупља, критички процењује и анализира идеје, одговоре и решења</w:t>
                  </w:r>
                </w:p>
              </w:tc>
              <w:tc>
                <w:tcPr>
                  <w:tcW w:w="1062" w:type="dxa"/>
                  <w:vMerge w:val="restart"/>
                  <w:tcBorders>
                    <w:top w:val="nil"/>
                  </w:tcBorders>
                </w:tcPr>
                <w:p w:rsidR="003D7FA3" w:rsidRPr="00085A24" w:rsidRDefault="003D7FA3" w:rsidP="005279B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2.3.4.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Ученик излаже своје идеје и износи оригинална и креативна решења.</w:t>
                  </w:r>
                </w:p>
              </w:tc>
              <w:tc>
                <w:tcPr>
                  <w:tcW w:w="1062" w:type="dxa"/>
                  <w:vMerge/>
                  <w:tcBorders>
                    <w:top w:val="nil"/>
                  </w:tcBorders>
                </w:tcPr>
                <w:p w:rsidR="003D7FA3" w:rsidRPr="001F4AEA" w:rsidRDefault="003D7FA3" w:rsidP="005279B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2.3.5.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Ученик примењује повратну информацију да реши задатак/унапреди учење</w:t>
                  </w:r>
                </w:p>
              </w:tc>
              <w:tc>
                <w:tcPr>
                  <w:tcW w:w="1062" w:type="dxa"/>
                  <w:vMerge/>
                  <w:tcBorders>
                    <w:top w:val="nil"/>
                  </w:tcBorders>
                </w:tcPr>
                <w:p w:rsidR="003D7FA3" w:rsidRPr="001F4AEA" w:rsidRDefault="003D7FA3" w:rsidP="005279B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trHeight w:val="396"/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2.3.6.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Ученик планира, реализује и вреднује пројекат у настави самостално или уз помоћ наставника.</w:t>
                  </w:r>
                </w:p>
              </w:tc>
              <w:tc>
                <w:tcPr>
                  <w:tcW w:w="1062" w:type="dxa"/>
                  <w:vMerge/>
                  <w:tcBorders>
                    <w:top w:val="nil"/>
                  </w:tcBorders>
                </w:tcPr>
                <w:p w:rsidR="003D7FA3" w:rsidRPr="001F4AEA" w:rsidRDefault="003D7FA3" w:rsidP="005279B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491F48" w:rsidTr="001F4AEA">
              <w:trPr>
                <w:jc w:val="center"/>
              </w:trPr>
              <w:tc>
                <w:tcPr>
                  <w:tcW w:w="1872" w:type="dxa"/>
                  <w:vMerge w:val="restart"/>
                </w:tcPr>
                <w:p w:rsidR="003D7FA3" w:rsidRPr="00085A24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 xml:space="preserve">2.4. </w:t>
                  </w:r>
                </w:p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bCs/>
                      <w:lang w:val="sr-Cyrl-CS"/>
                    </w:rPr>
                    <w:t>Поступци вредновања су у функцији даљег учења.</w:t>
                  </w: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2.4.1.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формативно и сумативно оцењује у складу са прописима, укључујући и оцењивање оног што су ученици приказали током рада на пракси* (пракса ученика у средњој стручној школи).</w:t>
                  </w:r>
                </w:p>
              </w:tc>
              <w:tc>
                <w:tcPr>
                  <w:tcW w:w="1062" w:type="dxa"/>
                  <w:vMerge w:val="restart"/>
                </w:tcPr>
                <w:p w:rsidR="003D7FA3" w:rsidRPr="001F4AEA" w:rsidRDefault="001F4AEA" w:rsidP="005279B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F4AE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2,96</w:t>
                  </w: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2.4.2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Ученику су јасни критеријуми вредновања.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2.4.3.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даје потпуну и разумљиву повратну информацију ученицима о њиховом раду, укључујући и јасне препоруке о наредним корацима.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2.4.4.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Ученик поставља себи циљеве у учењу.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2.4.5.</w:t>
                  </w:r>
                </w:p>
              </w:tc>
              <w:tc>
                <w:tcPr>
                  <w:tcW w:w="6808" w:type="dxa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Ученик уме критички да процени свој напредак и напредак осталих ученика.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491F48" w:rsidTr="001F4AEA">
              <w:trPr>
                <w:jc w:val="center"/>
              </w:trPr>
              <w:tc>
                <w:tcPr>
                  <w:tcW w:w="1872" w:type="dxa"/>
                  <w:vMerge w:val="restart"/>
                </w:tcPr>
                <w:p w:rsidR="003D7FA3" w:rsidRPr="00085A24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 xml:space="preserve">2.5. </w:t>
                  </w:r>
                </w:p>
                <w:p w:rsidR="003D7FA3" w:rsidRPr="00085A24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bCs/>
                      <w:lang w:val="sr-Cyrl-CS"/>
                    </w:rPr>
                    <w:t>Сваки ученик има прилику да буде успешан.</w:t>
                  </w: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2.5.1.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Наставник/инструктор практичне наставе и ученици се међусобно уважавају, наставник/инструктор практичне наставе подстиче ученике на међусобно уважавање и на конструктиван начин успоставља и одржава дисциплину у складу са договореним правилима.</w:t>
                  </w:r>
                </w:p>
              </w:tc>
              <w:tc>
                <w:tcPr>
                  <w:tcW w:w="1062" w:type="dxa"/>
                  <w:vMerge w:val="restart"/>
                </w:tcPr>
                <w:p w:rsidR="003D7FA3" w:rsidRPr="00491F48" w:rsidRDefault="001F4AEA" w:rsidP="005279B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1F4AE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3,45</w:t>
                  </w: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2.5.2.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користи разноврсне поступке за мотивисање ученика уважавајући њихове различитости и претходна постигнућа.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2.5.3.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подстиче интелектуалну радозналост и слободно изношење мишљења.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2.5.4.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Ученик има могућност избора у вези са начином обраде теме, обликом рада или материјала.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3D7FA3" w:rsidRPr="00085A24" w:rsidTr="001F4AEA">
              <w:trPr>
                <w:jc w:val="center"/>
              </w:trPr>
              <w:tc>
                <w:tcPr>
                  <w:tcW w:w="1872" w:type="dxa"/>
                  <w:vMerge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709" w:type="dxa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CS"/>
                    </w:rPr>
                    <w:t>2.5.5.</w:t>
                  </w:r>
                </w:p>
              </w:tc>
              <w:tc>
                <w:tcPr>
                  <w:tcW w:w="6808" w:type="dxa"/>
                  <w:vAlign w:val="center"/>
                </w:tcPr>
                <w:p w:rsidR="003D7FA3" w:rsidRPr="00491F48" w:rsidRDefault="003D7FA3" w:rsidP="005279BE">
                  <w:pPr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491F48">
                    <w:rPr>
                      <w:rFonts w:ascii="Times New Roman" w:hAnsi="Times New Roman" w:cs="Times New Roman"/>
                      <w:lang w:val="sr-Cyrl-CS"/>
                    </w:rPr>
                    <w:t>Наставник показује поверење у могућности ученика и има позитивна очекивања у погледу успеха.</w:t>
                  </w:r>
                </w:p>
              </w:tc>
              <w:tc>
                <w:tcPr>
                  <w:tcW w:w="1062" w:type="dxa"/>
                  <w:vMerge/>
                </w:tcPr>
                <w:p w:rsidR="003D7FA3" w:rsidRPr="00491F48" w:rsidRDefault="003D7FA3" w:rsidP="005279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</w:p>
              </w:tc>
            </w:tr>
          </w:tbl>
          <w:p w:rsidR="004D7C2B" w:rsidRDefault="004D7C2B" w:rsidP="005279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ED6AEE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ОЦЕНА: 1</w:t>
            </w:r>
            <w:r w:rsidRPr="00085A2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=</w:t>
            </w:r>
            <w:r w:rsidRPr="00ED6AEE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претежно слабо; 2</w:t>
            </w:r>
            <w:r w:rsidRPr="00085A2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=</w:t>
            </w:r>
            <w:r w:rsidRPr="00ED6AEE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више слабости од предности; 3</w:t>
            </w:r>
            <w:r w:rsidRPr="00085A2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=</w:t>
            </w:r>
            <w:r w:rsidRPr="00ED6AEE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више предности од слабости; 4</w:t>
            </w:r>
            <w:r w:rsidRPr="00085A2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=</w:t>
            </w:r>
            <w:r w:rsidRPr="00ED6AEE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претежно добро</w:t>
            </w:r>
          </w:p>
          <w:p w:rsidR="004D7C2B" w:rsidRDefault="004D7C2B" w:rsidP="005279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 xml:space="preserve">Просечна оцена за свих пет стандарда </w:t>
            </w:r>
          </w:p>
          <w:p w:rsidR="004D7C2B" w:rsidRPr="00085A24" w:rsidRDefault="004D7C2B" w:rsidP="005279B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D7C2B" w:rsidRPr="0020427C" w:rsidRDefault="004D7C2B" w:rsidP="005279BE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</w:tbl>
    <w:p w:rsidR="004D7C2B" w:rsidRPr="00085A24" w:rsidRDefault="004D7C2B">
      <w:pPr>
        <w:rPr>
          <w:b/>
          <w:sz w:val="24"/>
          <w:szCs w:val="24"/>
          <w:lang w:val="ru-RU"/>
        </w:rPr>
      </w:pPr>
    </w:p>
    <w:tbl>
      <w:tblPr>
        <w:tblW w:w="144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6"/>
        <w:gridCol w:w="8005"/>
      </w:tblGrid>
      <w:tr w:rsidR="004D7C2B" w:rsidRPr="00256B0A" w:rsidTr="00491F48">
        <w:trPr>
          <w:trHeight w:val="456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B" w:rsidRPr="00024F83" w:rsidRDefault="004D7C2B" w:rsidP="005279B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24F83">
              <w:rPr>
                <w:rFonts w:ascii="Times New Roman" w:hAnsi="Times New Roman" w:cs="Times New Roman"/>
                <w:b/>
                <w:lang w:val="sr-Cyrl-CS"/>
              </w:rPr>
              <w:lastRenderedPageBreak/>
              <w:t>ОПИС НИВОА ОСТВАРЕНОСТИ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B" w:rsidRPr="00024F83" w:rsidRDefault="004D7C2B" w:rsidP="005279BE">
            <w:pPr>
              <w:rPr>
                <w:rFonts w:ascii="Times New Roman" w:eastAsia="MS PGothic" w:hAnsi="Times New Roman" w:cs="Times New Roman"/>
                <w:u w:val="single"/>
              </w:rPr>
            </w:pPr>
            <w:r w:rsidRPr="00024F83">
              <w:rPr>
                <w:rFonts w:ascii="Times New Roman" w:eastAsia="MS PGothic" w:hAnsi="Times New Roman" w:cs="Times New Roman"/>
                <w:b/>
                <w:bCs/>
              </w:rPr>
              <w:t xml:space="preserve">Оцена </w:t>
            </w:r>
            <w:r>
              <w:rPr>
                <w:rFonts w:ascii="Times New Roman" w:eastAsia="MS PGothic" w:hAnsi="Times New Roman" w:cs="Times New Roman"/>
                <w:b/>
                <w:bCs/>
              </w:rPr>
              <w:t>3</w:t>
            </w:r>
            <w:r w:rsidR="005279BE">
              <w:rPr>
                <w:rFonts w:ascii="Times New Roman" w:eastAsia="MS PGothic" w:hAnsi="Times New Roman" w:cs="Times New Roman"/>
                <w:b/>
                <w:bCs/>
              </w:rPr>
              <w:t>,16</w:t>
            </w:r>
          </w:p>
        </w:tc>
      </w:tr>
      <w:tr w:rsidR="004D7C2B" w:rsidRPr="00256B0A" w:rsidTr="00491F48">
        <w:trPr>
          <w:trHeight w:val="720"/>
        </w:trPr>
        <w:tc>
          <w:tcPr>
            <w:tcW w:w="1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B" w:rsidRPr="00085A24" w:rsidRDefault="004D7C2B" w:rsidP="005279B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Образложење: </w:t>
            </w:r>
            <w:r w:rsidRPr="005F348E">
              <w:rPr>
                <w:rFonts w:ascii="Times New Roman" w:hAnsi="Times New Roman"/>
                <w:lang w:val="sr-Cyrl-CS"/>
              </w:rPr>
              <w:t>Анкетирани су род</w:t>
            </w:r>
            <w:r>
              <w:rPr>
                <w:rFonts w:ascii="Times New Roman" w:hAnsi="Times New Roman"/>
                <w:lang w:val="sr-Cyrl-CS"/>
              </w:rPr>
              <w:t xml:space="preserve">итељи ученика и ученици </w:t>
            </w:r>
            <w:r w:rsidR="006D266E">
              <w:rPr>
                <w:rFonts w:ascii="Times New Roman" w:hAnsi="Times New Roman"/>
                <w:lang w:val="sr-Cyrl-CS"/>
              </w:rPr>
              <w:t xml:space="preserve">5, </w:t>
            </w:r>
            <w:r>
              <w:rPr>
                <w:rFonts w:ascii="Times New Roman" w:hAnsi="Times New Roman"/>
                <w:lang w:val="sr-Cyrl-CS"/>
              </w:rPr>
              <w:t xml:space="preserve">6, 7. и 8. разреда. Анкета је </w:t>
            </w:r>
            <w:r w:rsidR="006D266E">
              <w:rPr>
                <w:rFonts w:ascii="Times New Roman" w:hAnsi="Times New Roman"/>
                <w:lang w:val="sr-Cyrl-CS"/>
              </w:rPr>
              <w:t>у складу са препоруком Министарства просвете, новим Приручником за самовредовање области квалитета. Примењена је у виду гугл упитника на који су ученици, родитељи и наставни кадар радо одговорили.</w:t>
            </w:r>
            <w:r>
              <w:rPr>
                <w:rFonts w:ascii="Times New Roman" w:hAnsi="Times New Roman"/>
                <w:lang w:val="sr-Cyrl-CS"/>
              </w:rPr>
              <w:t xml:space="preserve"> Попуњене </w:t>
            </w:r>
            <w:r w:rsidR="006D266E">
              <w:rPr>
                <w:rFonts w:ascii="Times New Roman" w:hAnsi="Times New Roman"/>
                <w:lang w:val="sr-Cyrl-CS"/>
              </w:rPr>
              <w:t>је 30</w:t>
            </w:r>
            <w:r>
              <w:rPr>
                <w:rFonts w:ascii="Times New Roman" w:hAnsi="Times New Roman"/>
                <w:lang w:val="sr-Cyrl-CS"/>
              </w:rPr>
              <w:t xml:space="preserve"> анкета од стране родитеља, </w:t>
            </w:r>
            <w:r w:rsidR="006D266E">
              <w:rPr>
                <w:rFonts w:ascii="Times New Roman" w:hAnsi="Times New Roman"/>
                <w:lang w:val="sr-Cyrl-CS"/>
              </w:rPr>
              <w:t>59 анкета од стране ученика и 18 анкета од стране наставног кадра</w:t>
            </w:r>
            <w:r>
              <w:rPr>
                <w:rFonts w:ascii="Times New Roman" w:hAnsi="Times New Roman"/>
                <w:lang w:val="sr-Cyrl-CS"/>
              </w:rPr>
              <w:t>.</w:t>
            </w:r>
            <w:r w:rsidRPr="00085A24">
              <w:rPr>
                <w:rFonts w:ascii="Times New Roman" w:hAnsi="Times New Roman"/>
                <w:lang w:val="ru-RU"/>
              </w:rPr>
              <w:t xml:space="preserve"> Тврдње и резултати анкетирања су дати у табели. Не постоје већа</w:t>
            </w:r>
            <w:r w:rsidR="006D266E" w:rsidRPr="00085A24">
              <w:rPr>
                <w:rFonts w:ascii="Times New Roman" w:hAnsi="Times New Roman"/>
                <w:lang w:val="ru-RU"/>
              </w:rPr>
              <w:t xml:space="preserve"> одступања у одговорима ученика, </w:t>
            </w:r>
            <w:r w:rsidRPr="00085A24">
              <w:rPr>
                <w:rFonts w:ascii="Times New Roman" w:hAnsi="Times New Roman"/>
                <w:lang w:val="ru-RU"/>
              </w:rPr>
              <w:t>родитеља ученика</w:t>
            </w:r>
            <w:r w:rsidR="006D266E" w:rsidRPr="00085A24">
              <w:rPr>
                <w:rFonts w:ascii="Times New Roman" w:hAnsi="Times New Roman"/>
                <w:lang w:val="ru-RU"/>
              </w:rPr>
              <w:t xml:space="preserve"> и наставника</w:t>
            </w:r>
            <w:r w:rsidRPr="00085A24">
              <w:rPr>
                <w:rFonts w:ascii="Times New Roman" w:hAnsi="Times New Roman"/>
                <w:lang w:val="ru-RU"/>
              </w:rPr>
              <w:t>.</w:t>
            </w:r>
            <w:r w:rsidR="006D266E" w:rsidRPr="00085A24">
              <w:rPr>
                <w:rFonts w:ascii="Times New Roman" w:hAnsi="Times New Roman"/>
                <w:lang w:val="ru-RU"/>
              </w:rPr>
              <w:t xml:space="preserve"> </w:t>
            </w:r>
          </w:p>
          <w:p w:rsidR="00C00958" w:rsidRPr="00085A24" w:rsidRDefault="004D7C2B" w:rsidP="00C0095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85A2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Резултати на основу попуњених анкета за родитеље</w:t>
            </w:r>
          </w:p>
          <w:tbl>
            <w:tblPr>
              <w:tblW w:w="11661" w:type="dxa"/>
              <w:tblInd w:w="6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9"/>
              <w:gridCol w:w="4431"/>
              <w:gridCol w:w="1276"/>
              <w:gridCol w:w="1276"/>
              <w:gridCol w:w="1134"/>
              <w:gridCol w:w="1417"/>
              <w:gridCol w:w="1418"/>
            </w:tblGrid>
            <w:tr w:rsidR="00C00958" w:rsidRPr="00C00958" w:rsidTr="00491F48">
              <w:trPr>
                <w:cantSplit/>
                <w:trHeight w:val="1279"/>
                <w:tblHeader/>
              </w:trPr>
              <w:tc>
                <w:tcPr>
                  <w:tcW w:w="709" w:type="dxa"/>
                  <w:vAlign w:val="center"/>
                </w:tcPr>
                <w:p w:rsidR="00C00958" w:rsidRPr="00085A24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:rsidR="00C00958" w:rsidRPr="00085A24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:rsidR="00C00958" w:rsidRPr="00C00958" w:rsidRDefault="00C00958" w:rsidP="00C0095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Бр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Мислим да наставници: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085A24" w:rsidRDefault="00C00958" w:rsidP="00C0095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Да, наставници то често раде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085A24" w:rsidRDefault="00C00958" w:rsidP="00C0095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Да, понекад наставници то раде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085A24" w:rsidRDefault="00C00958" w:rsidP="00C0095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Не, то наставници не раде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085A24" w:rsidRDefault="00C00958" w:rsidP="00C0095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Није ми познато да ли наставници то раде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Просечна оцена</w:t>
                  </w:r>
                </w:p>
              </w:tc>
            </w:tr>
            <w:tr w:rsidR="00C00958" w:rsidRPr="00C00958" w:rsidTr="00491F48">
              <w:trPr>
                <w:cantSplit/>
                <w:trHeight w:val="434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 почетку часа кажу ученицима шта ће учити на часу и зашто је то важно.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3,23</w:t>
                  </w:r>
                </w:p>
              </w:tc>
            </w:tr>
            <w:tr w:rsidR="00C00958" w:rsidRPr="00C00958" w:rsidTr="00D61C2D">
              <w:trPr>
                <w:cantSplit/>
                <w:trHeight w:val="35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Подстичу ученике да постављају питања у вези са најављеном темом.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3,27</w:t>
                  </w:r>
                </w:p>
              </w:tc>
            </w:tr>
            <w:tr w:rsidR="00C00958" w:rsidRPr="00C00958" w:rsidTr="00D61C2D">
              <w:trPr>
                <w:cantSplit/>
                <w:trHeight w:val="40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Подстичу ученике да слободно кажу, ако им нешто на часу није јасно.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3,57</w:t>
                  </w:r>
                </w:p>
              </w:tc>
            </w:tr>
            <w:tr w:rsidR="00C00958" w:rsidRPr="00C00958" w:rsidTr="00D61C2D">
              <w:trPr>
                <w:cantSplit/>
                <w:trHeight w:val="341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Подстичу ученике да то што уче повежу са свакодневним животом и својим искуством.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3,2</w:t>
                  </w:r>
                </w:p>
              </w:tc>
            </w:tr>
            <w:tr w:rsidR="00C00958" w:rsidRPr="00C00958" w:rsidTr="00D61C2D">
              <w:trPr>
                <w:cantSplit/>
                <w:trHeight w:val="250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Проверавају током часа да ли је ученицима јасно то што уче.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3,37</w:t>
                  </w:r>
                </w:p>
              </w:tc>
            </w:tr>
            <w:tr w:rsidR="00C00958" w:rsidRPr="00C00958" w:rsidTr="00D61C2D">
              <w:trPr>
                <w:cantSplit/>
                <w:trHeight w:val="45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Воде рачуна о томе да на табли буду забележени кључни садржаји и активности учења.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3,23</w:t>
                  </w:r>
                </w:p>
              </w:tc>
            </w:tr>
            <w:tr w:rsidR="00C00958" w:rsidRPr="00C00958" w:rsidTr="00C00958">
              <w:trPr>
                <w:cantSplit/>
                <w:trHeight w:val="58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Организују на различите начине рад на часу: некад ученици раде самостално, некад у пару, некад у групама.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3,37</w:t>
                  </w:r>
                </w:p>
              </w:tc>
            </w:tr>
            <w:tr w:rsidR="00C00958" w:rsidRPr="00C00958" w:rsidTr="00C00958">
              <w:trPr>
                <w:cantSplit/>
                <w:trHeight w:val="58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Подстичу ученике да о ономе што уче изнесу свој став, да нешто образложе или чак критикују.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2,97</w:t>
                  </w:r>
                </w:p>
              </w:tc>
            </w:tr>
            <w:tr w:rsidR="00C00958" w:rsidRPr="00C00958" w:rsidTr="00723EBA">
              <w:trPr>
                <w:cantSplit/>
                <w:trHeight w:val="28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Укључују ученике у доношење правила о заједничком раду и понашању у учионици.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3,17</w:t>
                  </w:r>
                </w:p>
              </w:tc>
            </w:tr>
            <w:tr w:rsidR="00C00958" w:rsidRPr="00C00958" w:rsidTr="00723EBA">
              <w:trPr>
                <w:cantSplit/>
                <w:trHeight w:val="194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Питају ученике где им треба додатно појашњење, шта још треба да научимо и сл.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3,17</w:t>
                  </w:r>
                </w:p>
              </w:tc>
            </w:tr>
            <w:tr w:rsidR="00C00958" w:rsidRPr="00C00958" w:rsidTr="00723EBA">
              <w:trPr>
                <w:cantSplit/>
                <w:trHeight w:val="400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Настоје да прилагоде захтеве учења могућностима ученика. 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3,03</w:t>
                  </w:r>
                </w:p>
              </w:tc>
            </w:tr>
            <w:tr w:rsidR="00C00958" w:rsidRPr="00C00958" w:rsidTr="00723EBA">
              <w:trPr>
                <w:cantSplit/>
                <w:trHeight w:val="619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12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Обезбеђују да ученици ко</w:t>
                  </w: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j</w:t>
                  </w: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има </w:t>
                  </w: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j</w:t>
                  </w: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е потребна додатна подршка учеству</w:t>
                  </w: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j</w:t>
                  </w: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 у за</w:t>
                  </w: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j</w:t>
                  </w: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едничким активностима. 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3,27</w:t>
                  </w:r>
                </w:p>
              </w:tc>
            </w:tr>
            <w:tr w:rsidR="00C00958" w:rsidRPr="00C00958" w:rsidTr="00723EBA">
              <w:trPr>
                <w:cantSplit/>
                <w:trHeight w:val="27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Прилагођавају брзину рада различитим карактеристикама и потребама ученика.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3,17</w:t>
                  </w:r>
                </w:p>
              </w:tc>
            </w:tr>
            <w:tr w:rsidR="00C00958" w:rsidRPr="00C00958" w:rsidTr="00C00958">
              <w:trPr>
                <w:cantSplit/>
                <w:trHeight w:val="58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Омогућавају да различити ученици имају различито време за израду задатака.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2,87</w:t>
                  </w:r>
                </w:p>
              </w:tc>
            </w:tr>
            <w:tr w:rsidR="00C00958" w:rsidRPr="00C00958" w:rsidTr="00C00958">
              <w:trPr>
                <w:cantSplit/>
                <w:trHeight w:val="58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Дају личне примере  и подстичу ученике да наводе примере из сопственог живота који су повезани са градивом.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3,3</w:t>
                  </w:r>
                </w:p>
              </w:tc>
            </w:tr>
            <w:tr w:rsidR="00C00958" w:rsidRPr="00C00958" w:rsidTr="00723EBA">
              <w:trPr>
                <w:cantSplit/>
                <w:trHeight w:val="240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Подстичу ученике да проблем сагледају из више различитих углова.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3,3</w:t>
                  </w:r>
                </w:p>
              </w:tc>
            </w:tr>
            <w:tr w:rsidR="00C00958" w:rsidRPr="00C00958" w:rsidTr="00723EBA">
              <w:trPr>
                <w:cantSplit/>
                <w:trHeight w:val="445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Охрабрују ученике да сагледају,  образложе и исправе своје и туђе грешке.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3,4</w:t>
                  </w:r>
                </w:p>
              </w:tc>
            </w:tr>
            <w:tr w:rsidR="00C00958" w:rsidRPr="00C00958" w:rsidTr="00723EBA">
              <w:trPr>
                <w:cantSplit/>
                <w:trHeight w:val="70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C00958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Образлажу оцене ученицима. 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3,33</w:t>
                  </w:r>
                </w:p>
              </w:tc>
            </w:tr>
            <w:tr w:rsidR="00C00958" w:rsidRPr="00C00958" w:rsidTr="00491F48">
              <w:trPr>
                <w:cantSplit/>
                <w:trHeight w:val="41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Објашњавају ученицима шта треба да знају или да ураде за одређену оцену.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3,5</w:t>
                  </w:r>
                </w:p>
              </w:tc>
            </w:tr>
            <w:tr w:rsidR="00C00958" w:rsidRPr="00C00958" w:rsidTr="00C00958">
              <w:trPr>
                <w:cantSplit/>
                <w:trHeight w:val="58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При оцењивању узимају у обзир залагање и напредовање ученика у односу на претходну период.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958" w:rsidRPr="000D759A" w:rsidRDefault="00C00958" w:rsidP="000D759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D759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3,43</w:t>
                  </w:r>
                </w:p>
              </w:tc>
            </w:tr>
            <w:tr w:rsidR="00C00958" w:rsidRPr="00C00958" w:rsidTr="00723EBA">
              <w:trPr>
                <w:cantSplit/>
                <w:trHeight w:val="377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Пружају довољно могућности ученицима за поправљање оцена.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3,53</w:t>
                  </w:r>
                </w:p>
              </w:tc>
            </w:tr>
            <w:tr w:rsidR="00C00958" w:rsidRPr="00C00958" w:rsidTr="00723EBA">
              <w:trPr>
                <w:cantSplit/>
                <w:trHeight w:val="358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Подстичу ученике да сами процењују сопствени рад и резултате.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2,93</w:t>
                  </w:r>
                </w:p>
              </w:tc>
            </w:tr>
            <w:tr w:rsidR="00C00958" w:rsidRPr="00C00958" w:rsidTr="00723EBA">
              <w:trPr>
                <w:cantSplit/>
                <w:trHeight w:val="364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Помажу ученицима да разумеју шта треба да научи.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3,3</w:t>
                  </w:r>
                </w:p>
              </w:tc>
            </w:tr>
            <w:tr w:rsidR="00C00958" w:rsidRPr="00C00958" w:rsidTr="00723EBA">
              <w:trPr>
                <w:cantSplit/>
                <w:trHeight w:val="28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C00958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Уважавају и подржавају ученике.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3,07</w:t>
                  </w:r>
                </w:p>
              </w:tc>
            </w:tr>
            <w:tr w:rsidR="00C00958" w:rsidRPr="00C00958" w:rsidTr="00C00958">
              <w:trPr>
                <w:cantSplit/>
                <w:trHeight w:val="586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Охрабрују, подстичу и похваљују ученике, креирају ситуације у којима сваки ученик остварује успех.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3,37</w:t>
                  </w:r>
                </w:p>
              </w:tc>
            </w:tr>
            <w:tr w:rsidR="00C00958" w:rsidRPr="00C00958" w:rsidTr="00C00958">
              <w:trPr>
                <w:cantSplit/>
                <w:trHeight w:val="570"/>
                <w:tblHeader/>
              </w:trPr>
              <w:tc>
                <w:tcPr>
                  <w:tcW w:w="709" w:type="dxa"/>
                  <w:vAlign w:val="center"/>
                </w:tcPr>
                <w:p w:rsidR="00C00958" w:rsidRPr="00C00958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431" w:type="dxa"/>
                  <w:vAlign w:val="center"/>
                </w:tcPr>
                <w:p w:rsidR="00C00958" w:rsidRPr="00085A24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 прихватљив и конструктиван начин решавају све конфликтне ситуације у учионици/школи.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vAlign w:val="center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C00958" w:rsidRPr="00C00958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095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3,27</w:t>
                  </w:r>
                </w:p>
              </w:tc>
            </w:tr>
          </w:tbl>
          <w:p w:rsidR="00C00958" w:rsidRDefault="00C00958" w:rsidP="00C00958">
            <w:pP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Просечна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оцена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 3,25</w:t>
            </w:r>
          </w:p>
          <w:p w:rsidR="00085A24" w:rsidRDefault="00085A24" w:rsidP="00C00958">
            <w:pP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</w:p>
          <w:p w:rsidR="00085A24" w:rsidRPr="003418F5" w:rsidRDefault="00085A24" w:rsidP="00C00958">
            <w:pP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bookmarkStart w:id="0" w:name="_GoBack"/>
            <w:bookmarkEnd w:id="0"/>
          </w:p>
          <w:p w:rsidR="004D7C2B" w:rsidRPr="00085A24" w:rsidRDefault="004D7C2B" w:rsidP="005279B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085A2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>Резултати</w:t>
            </w:r>
            <w:proofErr w:type="spellEnd"/>
            <w:r w:rsidRPr="00085A2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на основу </w:t>
            </w:r>
            <w:proofErr w:type="spellStart"/>
            <w:r w:rsidRPr="00085A2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попуњених</w:t>
            </w:r>
            <w:proofErr w:type="spellEnd"/>
            <w:r w:rsidRPr="00085A2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анкета </w:t>
            </w:r>
            <w:proofErr w:type="gramStart"/>
            <w:r w:rsidRPr="00085A2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за ученике</w:t>
            </w:r>
            <w:proofErr w:type="gramEnd"/>
          </w:p>
          <w:tbl>
            <w:tblPr>
              <w:tblW w:w="13554" w:type="dxa"/>
              <w:tblInd w:w="2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16"/>
              <w:gridCol w:w="5049"/>
              <w:gridCol w:w="1735"/>
              <w:gridCol w:w="1735"/>
              <w:gridCol w:w="1577"/>
              <w:gridCol w:w="1578"/>
              <w:gridCol w:w="1264"/>
            </w:tblGrid>
            <w:tr w:rsidR="004D7C2B" w:rsidRPr="004D7C2B" w:rsidTr="004D7C2B">
              <w:trPr>
                <w:cantSplit/>
                <w:trHeight w:val="834"/>
                <w:tblHeader/>
              </w:trPr>
              <w:tc>
                <w:tcPr>
                  <w:tcW w:w="616" w:type="dxa"/>
                  <w:vAlign w:val="center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Бр</w:t>
                  </w:r>
                  <w:proofErr w:type="spellEnd"/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049" w:type="dxa"/>
                  <w:vAlign w:val="center"/>
                </w:tcPr>
                <w:p w:rsidR="004D7C2B" w:rsidRPr="004D7C2B" w:rsidRDefault="004D7C2B" w:rsidP="004D7C2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 нашој школи...</w:t>
                  </w:r>
                </w:p>
              </w:tc>
              <w:tc>
                <w:tcPr>
                  <w:tcW w:w="1735" w:type="dxa"/>
                  <w:vAlign w:val="center"/>
                </w:tcPr>
                <w:p w:rsidR="004D7C2B" w:rsidRPr="004D7C2B" w:rsidRDefault="004D7C2B" w:rsidP="004D7C2B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 слажем се</w:t>
                  </w:r>
                </w:p>
              </w:tc>
              <w:tc>
                <w:tcPr>
                  <w:tcW w:w="1735" w:type="dxa"/>
                  <w:vAlign w:val="center"/>
                </w:tcPr>
                <w:p w:rsidR="004D7C2B" w:rsidRPr="004D7C2B" w:rsidRDefault="004D7C2B" w:rsidP="004D7C2B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Делимично се слажем</w:t>
                  </w:r>
                </w:p>
              </w:tc>
              <w:tc>
                <w:tcPr>
                  <w:tcW w:w="1577" w:type="dxa"/>
                  <w:vAlign w:val="center"/>
                </w:tcPr>
                <w:p w:rsidR="004D7C2B" w:rsidRPr="004D7C2B" w:rsidRDefault="004D7C2B" w:rsidP="004D7C2B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Углавном се слажем</w:t>
                  </w:r>
                </w:p>
              </w:tc>
              <w:tc>
                <w:tcPr>
                  <w:tcW w:w="1578" w:type="dxa"/>
                  <w:vAlign w:val="center"/>
                </w:tcPr>
                <w:p w:rsidR="004D7C2B" w:rsidRPr="004D7C2B" w:rsidRDefault="004D7C2B" w:rsidP="004D7C2B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 потпуности се слажем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D7C2B" w:rsidRPr="004D7C2B" w:rsidTr="00491F48">
              <w:trPr>
                <w:trHeight w:val="370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ученици на часовима могу  да уче кроз различите активности и на различите начине.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28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22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3,22</w:t>
                  </w:r>
                </w:p>
              </w:tc>
            </w:tr>
            <w:tr w:rsidR="004D7C2B" w:rsidRPr="004D7C2B" w:rsidTr="004D7C2B">
              <w:trPr>
                <w:trHeight w:val="597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највећи број наставника често нас организује тако да радимо и учимо у групама.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13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25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19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3,03</w:t>
                  </w:r>
                </w:p>
              </w:tc>
            </w:tr>
            <w:tr w:rsidR="004D7C2B" w:rsidRPr="004D7C2B" w:rsidTr="00491F48">
              <w:trPr>
                <w:trHeight w:val="528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највећи број наставника на часу користи различита средства да нам помогну да разумемо и научимо.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24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25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3,22</w:t>
                  </w:r>
                </w:p>
              </w:tc>
            </w:tr>
            <w:tr w:rsidR="004D7C2B" w:rsidRPr="004D7C2B" w:rsidTr="00723EBA">
              <w:trPr>
                <w:trHeight w:val="166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највећи део градива научимо на часу.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27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19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3,03</w:t>
                  </w:r>
                </w:p>
              </w:tc>
            </w:tr>
            <w:tr w:rsidR="004D7C2B" w:rsidRPr="004D7C2B" w:rsidTr="00723EBA">
              <w:trPr>
                <w:trHeight w:val="456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највише се учи тако што наставник само предаје, а ми записујемо. 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34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12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2,92</w:t>
                  </w:r>
                </w:p>
              </w:tc>
            </w:tr>
            <w:tr w:rsidR="004D7C2B" w:rsidRPr="004D7C2B" w:rsidTr="00723EBA">
              <w:trPr>
                <w:trHeight w:val="236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уџбеник је главни извор учења на највећем броју часова. 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28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22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3,17</w:t>
                  </w:r>
                </w:p>
              </w:tc>
            </w:tr>
            <w:tr w:rsidR="004D7C2B" w:rsidRPr="004D7C2B" w:rsidTr="00723EBA">
              <w:trPr>
                <w:trHeight w:val="300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највећи број наставника успешно укључује ученике током учења на часу.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29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19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3,10</w:t>
                  </w:r>
                </w:p>
              </w:tc>
            </w:tr>
            <w:tr w:rsidR="004D7C2B" w:rsidRPr="004D7C2B" w:rsidTr="00723EBA">
              <w:trPr>
                <w:trHeight w:val="364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постоје проблеми са мотивисањем ученика за учење на часу и после школе.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17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26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2,63</w:t>
                  </w:r>
                </w:p>
              </w:tc>
            </w:tr>
            <w:tr w:rsidR="004D7C2B" w:rsidRPr="004D7C2B" w:rsidTr="00723EBA">
              <w:trPr>
                <w:trHeight w:val="427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ученици имају прилику да дискутују, износе своје креативне идеје и другачија решења.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23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28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3,31</w:t>
                  </w:r>
                </w:p>
              </w:tc>
            </w:tr>
            <w:tr w:rsidR="004D7C2B" w:rsidRPr="004D7C2B" w:rsidTr="00491F48">
              <w:trPr>
                <w:trHeight w:val="344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 планирају посебне активности за ученике којима је потребна додатна подршка у школи.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22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29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3,32</w:t>
                  </w:r>
                </w:p>
              </w:tc>
            </w:tr>
            <w:tr w:rsidR="004D7C2B" w:rsidRPr="004D7C2B" w:rsidTr="00723EBA">
              <w:trPr>
                <w:trHeight w:val="414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наставници увек нагласе шта треба да научимо и за коју оцену. 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14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37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3,47</w:t>
                  </w:r>
                </w:p>
              </w:tc>
            </w:tr>
            <w:tr w:rsidR="004D7C2B" w:rsidRPr="004D7C2B" w:rsidTr="00723EBA">
              <w:trPr>
                <w:trHeight w:val="322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 стварају прилике на часовима да ученици помажу једни другима у учењу.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25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23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3,17</w:t>
                  </w:r>
                </w:p>
              </w:tc>
            </w:tr>
            <w:tr w:rsidR="004D7C2B" w:rsidRPr="004D7C2B" w:rsidTr="00491F48">
              <w:trPr>
                <w:trHeight w:val="440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 сваком часу наставници проверавају колико смо успешни у учењу и похваљују сваки напредак.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21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26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2,95</w:t>
                  </w:r>
                </w:p>
              </w:tc>
            </w:tr>
            <w:tr w:rsidR="004D7C2B" w:rsidRPr="004D7C2B" w:rsidTr="00723EBA">
              <w:trPr>
                <w:trHeight w:val="436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ученицима се пружа довољно могућности за поправљање оцена.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45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3,69</w:t>
                  </w:r>
                </w:p>
              </w:tc>
            </w:tr>
            <w:tr w:rsidR="004D7C2B" w:rsidRPr="004D7C2B" w:rsidTr="00723EBA">
              <w:trPr>
                <w:trHeight w:val="514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 оцењују ученике на различите начине – усмено, писани радови, тестови, учешће у пројектима, залагање на часу, домаћи задаци...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42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3,59</w:t>
                  </w:r>
                </w:p>
              </w:tc>
            </w:tr>
            <w:tr w:rsidR="004D7C2B" w:rsidRPr="004D7C2B" w:rsidTr="00723EBA">
              <w:trPr>
                <w:trHeight w:val="595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највећи број наставника израђује различите додатне материјале за свој предмет да би нам било лакше и лепште у учењу.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11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25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20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3,05</w:t>
                  </w:r>
                </w:p>
              </w:tc>
            </w:tr>
            <w:tr w:rsidR="004D7C2B" w:rsidRPr="004D7C2B" w:rsidTr="00723EBA">
              <w:trPr>
                <w:trHeight w:val="408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већина наставника у мојој школи уважава мишљења, прихвата сугестије и иницијативе ученика на часу.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33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12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2,90</w:t>
                  </w:r>
                </w:p>
              </w:tc>
            </w:tr>
            <w:tr w:rsidR="004D7C2B" w:rsidRPr="004D7C2B" w:rsidTr="00723EBA">
              <w:trPr>
                <w:trHeight w:val="329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 воде рачуна о томе да повезују градиво из других предмета.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32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17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3,12</w:t>
                  </w:r>
                </w:p>
              </w:tc>
            </w:tr>
            <w:tr w:rsidR="004D7C2B" w:rsidRPr="004D7C2B" w:rsidTr="004D7C2B">
              <w:trPr>
                <w:trHeight w:val="597"/>
              </w:trPr>
              <w:tc>
                <w:tcPr>
                  <w:tcW w:w="616" w:type="dxa"/>
                </w:tcPr>
                <w:p w:rsidR="004D7C2B" w:rsidRPr="004D7C2B" w:rsidRDefault="004D7C2B" w:rsidP="004D7C2B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4D7C2B" w:rsidRPr="004D7C2B" w:rsidRDefault="004D7C2B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уобичајено је да часове посматрају други наставници, директор, педагог...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735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577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20</w:t>
                  </w:r>
                </w:p>
              </w:tc>
              <w:tc>
                <w:tcPr>
                  <w:tcW w:w="1578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28</w:t>
                  </w:r>
                </w:p>
              </w:tc>
              <w:tc>
                <w:tcPr>
                  <w:tcW w:w="1264" w:type="dxa"/>
                </w:tcPr>
                <w:p w:rsidR="004D7C2B" w:rsidRPr="004D7C2B" w:rsidRDefault="004D7C2B" w:rsidP="004D7C2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3,24</w:t>
                  </w:r>
                </w:p>
              </w:tc>
            </w:tr>
            <w:tr w:rsidR="00C00958" w:rsidRPr="004D7C2B" w:rsidTr="00491F48">
              <w:trPr>
                <w:trHeight w:val="355"/>
              </w:trPr>
              <w:tc>
                <w:tcPr>
                  <w:tcW w:w="616" w:type="dxa"/>
                  <w:vAlign w:val="center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Бр.</w:t>
                  </w:r>
                </w:p>
              </w:tc>
              <w:tc>
                <w:tcPr>
                  <w:tcW w:w="5049" w:type="dxa"/>
                  <w:vAlign w:val="center"/>
                </w:tcPr>
                <w:p w:rsidR="00C00958" w:rsidRPr="004D7C2B" w:rsidRDefault="00C00958" w:rsidP="00491F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 нашој школи...</w:t>
                  </w:r>
                </w:p>
              </w:tc>
              <w:tc>
                <w:tcPr>
                  <w:tcW w:w="1735" w:type="dxa"/>
                  <w:vAlign w:val="center"/>
                </w:tcPr>
                <w:p w:rsidR="00C00958" w:rsidRPr="004D7C2B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 слажем се</w:t>
                  </w:r>
                </w:p>
              </w:tc>
              <w:tc>
                <w:tcPr>
                  <w:tcW w:w="1735" w:type="dxa"/>
                  <w:vAlign w:val="center"/>
                </w:tcPr>
                <w:p w:rsidR="00C00958" w:rsidRPr="004D7C2B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Делимично се слажем</w:t>
                  </w:r>
                </w:p>
              </w:tc>
              <w:tc>
                <w:tcPr>
                  <w:tcW w:w="1577" w:type="dxa"/>
                  <w:vAlign w:val="center"/>
                </w:tcPr>
                <w:p w:rsidR="00C00958" w:rsidRPr="004D7C2B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Углавном се слажем</w:t>
                  </w:r>
                </w:p>
              </w:tc>
              <w:tc>
                <w:tcPr>
                  <w:tcW w:w="1578" w:type="dxa"/>
                  <w:vAlign w:val="center"/>
                </w:tcPr>
                <w:p w:rsidR="00C00958" w:rsidRPr="004D7C2B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 потпуности се слажем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00958" w:rsidRPr="004D7C2B" w:rsidTr="00723EBA">
              <w:trPr>
                <w:trHeight w:val="370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ученици на часовима могу  да уче кроз различите активности и на различите начине.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28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22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3,22</w:t>
                  </w:r>
                </w:p>
              </w:tc>
            </w:tr>
            <w:tr w:rsidR="00C00958" w:rsidRPr="004D7C2B" w:rsidTr="00723EBA">
              <w:trPr>
                <w:trHeight w:val="278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највећи број наставника често нас организује тако да радимо и учимо у групама.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13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25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19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3,03</w:t>
                  </w:r>
                </w:p>
              </w:tc>
            </w:tr>
            <w:tr w:rsidR="00C00958" w:rsidRPr="004D7C2B" w:rsidTr="00723EBA">
              <w:trPr>
                <w:trHeight w:val="498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највећи број наставника на часу користи различита средства да нам помогну да разумемо и научимо.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24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25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3,22</w:t>
                  </w:r>
                </w:p>
              </w:tc>
            </w:tr>
            <w:tr w:rsidR="00C00958" w:rsidRPr="004D7C2B" w:rsidTr="00723EBA">
              <w:trPr>
                <w:trHeight w:val="265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највећи део градива научимо на часу.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27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19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3,03</w:t>
                  </w:r>
                </w:p>
              </w:tc>
            </w:tr>
            <w:tr w:rsidR="00C00958" w:rsidRPr="004D7C2B" w:rsidTr="00723EBA">
              <w:trPr>
                <w:trHeight w:val="412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највише се учи тако што наставник само предаје, а ми записујемо. 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34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12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2,92</w:t>
                  </w:r>
                </w:p>
              </w:tc>
            </w:tr>
            <w:tr w:rsidR="00C00958" w:rsidRPr="004D7C2B" w:rsidTr="00723EBA">
              <w:trPr>
                <w:trHeight w:val="192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уџбеник је главни извор учења на највећем броју часова. 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28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22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3,17</w:t>
                  </w:r>
                </w:p>
              </w:tc>
            </w:tr>
            <w:tr w:rsidR="00C00958" w:rsidRPr="004D7C2B" w:rsidTr="00723EBA">
              <w:trPr>
                <w:trHeight w:val="242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највећи број наставника успешно укључује ученике током учења на часу.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29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19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3,10</w:t>
                  </w:r>
                </w:p>
              </w:tc>
            </w:tr>
            <w:tr w:rsidR="00C00958" w:rsidRPr="004D7C2B" w:rsidTr="00723EBA">
              <w:trPr>
                <w:trHeight w:val="306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постоје проблеми са мотивисањем ученика за учење на часу и после школе.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17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26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2,63</w:t>
                  </w:r>
                </w:p>
              </w:tc>
            </w:tr>
            <w:tr w:rsidR="00C00958" w:rsidRPr="004D7C2B" w:rsidTr="00723EBA">
              <w:trPr>
                <w:trHeight w:val="228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ученици имају прилику да дискутују, износе своје креативне идеје и другачија решења.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23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28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3,31</w:t>
                  </w:r>
                </w:p>
              </w:tc>
            </w:tr>
            <w:tr w:rsidR="00C00958" w:rsidRPr="004D7C2B" w:rsidTr="00723EBA">
              <w:trPr>
                <w:trHeight w:val="434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 планирају посебне активности за ученике којима је потребна додатна подршка у школи.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22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29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3,32</w:t>
                  </w:r>
                </w:p>
              </w:tc>
            </w:tr>
            <w:tr w:rsidR="00C00958" w:rsidRPr="004D7C2B" w:rsidTr="00723EBA">
              <w:trPr>
                <w:trHeight w:val="201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наставници увек нагласе шта треба да научимо и за коју оцену. 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14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37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3,47</w:t>
                  </w:r>
                </w:p>
              </w:tc>
            </w:tr>
            <w:tr w:rsidR="00C00958" w:rsidRPr="004D7C2B" w:rsidTr="00723EBA">
              <w:trPr>
                <w:trHeight w:val="406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 стварају прилике на часовима да ученици помажу једни другима у учењу.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25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23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3,17</w:t>
                  </w:r>
                </w:p>
              </w:tc>
            </w:tr>
            <w:tr w:rsidR="00C00958" w:rsidRPr="004D7C2B" w:rsidTr="00723EBA">
              <w:trPr>
                <w:trHeight w:val="327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 сваком часу наставници проверавају колико смо успешни у учењу и похваљују сваки напредак.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21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26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2,95</w:t>
                  </w:r>
                </w:p>
              </w:tc>
            </w:tr>
            <w:tr w:rsidR="00C00958" w:rsidRPr="004D7C2B" w:rsidTr="00723EBA">
              <w:trPr>
                <w:trHeight w:val="392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ученицима се пружа довољно могућности за поправљање оцена.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45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3,69</w:t>
                  </w:r>
                </w:p>
              </w:tc>
            </w:tr>
            <w:tr w:rsidR="00C00958" w:rsidRPr="004D7C2B" w:rsidTr="004D7C2B">
              <w:trPr>
                <w:trHeight w:val="597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 оцењују ученике на различите начине – усмено, писани радови, тестови, учешће у пројектима, залагање на часу, домаћи задаци...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42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3,59</w:t>
                  </w:r>
                </w:p>
              </w:tc>
            </w:tr>
            <w:tr w:rsidR="00C00958" w:rsidRPr="004D7C2B" w:rsidTr="004D7C2B">
              <w:trPr>
                <w:trHeight w:val="597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највећи број наставника израђује различите додатне материјале за свој предмет да би нам било лакше и лепште у учењу.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11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25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20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3,05</w:t>
                  </w:r>
                </w:p>
              </w:tc>
            </w:tr>
            <w:tr w:rsidR="00C00958" w:rsidRPr="004D7C2B" w:rsidTr="00723EBA">
              <w:trPr>
                <w:trHeight w:val="287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већина наставника у мојој школи уважава мишљења, прихвата сугестије и иницијативе ученика на часу.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33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12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2,90</w:t>
                  </w:r>
                </w:p>
              </w:tc>
            </w:tr>
            <w:tr w:rsidR="00C00958" w:rsidRPr="004D7C2B" w:rsidTr="00723EBA">
              <w:trPr>
                <w:trHeight w:val="350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 воде рачуна о томе да повезују градиво из других предмета.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32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17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3,12</w:t>
                  </w:r>
                </w:p>
              </w:tc>
            </w:tr>
            <w:tr w:rsidR="00C00958" w:rsidRPr="00085A24" w:rsidTr="00723EBA">
              <w:trPr>
                <w:trHeight w:val="400"/>
              </w:trPr>
              <w:tc>
                <w:tcPr>
                  <w:tcW w:w="616" w:type="dxa"/>
                </w:tcPr>
                <w:p w:rsidR="00C00958" w:rsidRPr="004D7C2B" w:rsidRDefault="00C00958" w:rsidP="00C0095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049" w:type="dxa"/>
                </w:tcPr>
                <w:p w:rsidR="00C00958" w:rsidRPr="004D7C2B" w:rsidRDefault="00C00958" w:rsidP="00491F4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уобичајено је да часове посматрају други наставници, директор, педагог...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735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577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20</w:t>
                  </w:r>
                </w:p>
              </w:tc>
              <w:tc>
                <w:tcPr>
                  <w:tcW w:w="1578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28</w:t>
                  </w:r>
                </w:p>
              </w:tc>
              <w:tc>
                <w:tcPr>
                  <w:tcW w:w="1264" w:type="dxa"/>
                </w:tcPr>
                <w:p w:rsidR="00C00958" w:rsidRPr="004D7C2B" w:rsidRDefault="00C00958" w:rsidP="00C0095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3,24</w:t>
                  </w:r>
                </w:p>
              </w:tc>
            </w:tr>
          </w:tbl>
          <w:p w:rsidR="004D7C2B" w:rsidRPr="00C00958" w:rsidRDefault="004D7C2B" w:rsidP="00C00958">
            <w:pP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proofErr w:type="spellStart"/>
            <w:r w:rsidRPr="00C0095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Просечна</w:t>
            </w:r>
            <w:proofErr w:type="spellEnd"/>
            <w:r w:rsidRPr="00C0095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0095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оцена</w:t>
            </w:r>
            <w:proofErr w:type="spellEnd"/>
            <w:r w:rsidRPr="00C0095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 3,16</w:t>
            </w:r>
          </w:p>
          <w:p w:rsidR="004D7C2B" w:rsidRPr="006D266E" w:rsidRDefault="006D266E" w:rsidP="006D266E">
            <w:pPr>
              <w:spacing w:after="0"/>
              <w:jc w:val="center"/>
              <w:rPr>
                <w:rFonts w:ascii="Times New Roman" w:hAnsi="Times New Roman"/>
                <w:b/>
                <w:i/>
                <w:lang w:val="sr-Cyrl-CS"/>
              </w:rPr>
            </w:pPr>
            <w:r w:rsidRPr="006D266E">
              <w:rPr>
                <w:rFonts w:ascii="Times New Roman" w:hAnsi="Times New Roman"/>
                <w:b/>
                <w:i/>
                <w:lang w:val="sr-Cyrl-CS"/>
              </w:rPr>
              <w:t>Упитник за стручне сараднике и нас</w:t>
            </w:r>
            <w:r w:rsidR="003418F5">
              <w:rPr>
                <w:rFonts w:ascii="Times New Roman" w:hAnsi="Times New Roman"/>
                <w:b/>
                <w:i/>
                <w:lang w:val="sr-Cyrl-CS"/>
              </w:rPr>
              <w:t>т</w:t>
            </w:r>
            <w:r w:rsidRPr="006D266E">
              <w:rPr>
                <w:rFonts w:ascii="Times New Roman" w:hAnsi="Times New Roman"/>
                <w:b/>
                <w:i/>
                <w:lang w:val="sr-Cyrl-CS"/>
              </w:rPr>
              <w:t>авнике</w:t>
            </w:r>
          </w:p>
          <w:p w:rsidR="006D266E" w:rsidRDefault="006D266E" w:rsidP="005279BE">
            <w:pPr>
              <w:spacing w:after="0"/>
              <w:rPr>
                <w:rFonts w:ascii="Times New Roman" w:hAnsi="Times New Roman"/>
                <w:lang w:val="sr-Cyrl-CS"/>
              </w:rPr>
            </w:pPr>
          </w:p>
          <w:tbl>
            <w:tblPr>
              <w:tblStyle w:val="a"/>
              <w:tblW w:w="132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4"/>
              <w:gridCol w:w="5283"/>
              <w:gridCol w:w="1134"/>
              <w:gridCol w:w="1559"/>
              <w:gridCol w:w="1559"/>
              <w:gridCol w:w="1560"/>
              <w:gridCol w:w="1418"/>
            </w:tblGrid>
            <w:tr w:rsidR="006D266E" w:rsidRPr="003D5BA1" w:rsidTr="00F27347">
              <w:trPr>
                <w:cantSplit/>
                <w:trHeight w:val="586"/>
                <w:tblHeader/>
              </w:trPr>
              <w:tc>
                <w:tcPr>
                  <w:tcW w:w="704" w:type="dxa"/>
                  <w:vAlign w:val="center"/>
                </w:tcPr>
                <w:p w:rsidR="006D266E" w:rsidRPr="00085A24" w:rsidRDefault="006D266E" w:rsidP="006D266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:rsidR="006D266E" w:rsidRPr="00085A24" w:rsidRDefault="006D266E" w:rsidP="006D266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:rsidR="006D266E" w:rsidRPr="004D7C2B" w:rsidRDefault="006D266E" w:rsidP="006D266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Бр</w:t>
                  </w:r>
                  <w:proofErr w:type="spellEnd"/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283" w:type="dxa"/>
                  <w:vAlign w:val="center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D266E" w:rsidRPr="004D7C2B" w:rsidRDefault="006D266E" w:rsidP="006D266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Тврдња</w:t>
                  </w:r>
                </w:p>
              </w:tc>
              <w:tc>
                <w:tcPr>
                  <w:tcW w:w="1134" w:type="dxa"/>
                  <w:vAlign w:val="center"/>
                </w:tcPr>
                <w:p w:rsidR="006D266E" w:rsidRPr="004D7C2B" w:rsidRDefault="006D266E" w:rsidP="006D266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 слажем се</w:t>
                  </w:r>
                </w:p>
              </w:tc>
              <w:tc>
                <w:tcPr>
                  <w:tcW w:w="1559" w:type="dxa"/>
                  <w:vAlign w:val="center"/>
                </w:tcPr>
                <w:p w:rsidR="006D266E" w:rsidRPr="004D7C2B" w:rsidRDefault="006D266E" w:rsidP="006D266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Делимично се слажем</w:t>
                  </w:r>
                </w:p>
              </w:tc>
              <w:tc>
                <w:tcPr>
                  <w:tcW w:w="1559" w:type="dxa"/>
                  <w:vAlign w:val="center"/>
                </w:tcPr>
                <w:p w:rsidR="006D266E" w:rsidRPr="004D7C2B" w:rsidRDefault="006D266E" w:rsidP="006D266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Углавном се слажем</w:t>
                  </w:r>
                </w:p>
              </w:tc>
              <w:tc>
                <w:tcPr>
                  <w:tcW w:w="1560" w:type="dxa"/>
                  <w:vAlign w:val="center"/>
                </w:tcPr>
                <w:p w:rsidR="006D266E" w:rsidRPr="004D7C2B" w:rsidRDefault="006D266E" w:rsidP="006D266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 потпуности се слажем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Просечна оцена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нашој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школи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је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развијена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пракса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да на часу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ученици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уче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на различите начине.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2,94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нашој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школи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често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примењују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групни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облик рада 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2,94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нашој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школи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редовно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користе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на часу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постојећа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средства 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школи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3,5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нашој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школи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се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најчешће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ради путем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фронталног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облика рада.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2,72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Уџбеник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је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главни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извор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учења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на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највећем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броју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часова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нашој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школи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2,61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нашој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школи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успешно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активирају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ученике током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учења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на часу.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3,11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нашој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школи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постоје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проблеми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са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мотивисањем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ученика за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учење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на часу и после школе.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2,5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491F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Наставници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  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нашој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школи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стварају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 прилике на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часовима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 да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ученици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дискутују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, износе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своје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креативне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идеје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 и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другачија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решења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3,11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Тимска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(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више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наставника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остварује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интегрисану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међупредметну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тему) се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примењује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нашој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школи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2,61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Квалитетно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планирање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активности за ученике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којима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је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потребна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додатна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подршка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је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одлика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рада наставника у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нашој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школи</w:t>
                  </w:r>
                  <w:proofErr w:type="spellEnd"/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Остваривање наставе ван учионичког простора је редовна пракса у  нашој школи.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2,05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491F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Наставници у нашој школи за сваки час припремају наставни материјал и планирају смислене активности за ученике којима је потребна додатна подршка.</w:t>
                  </w:r>
                </w:p>
              </w:tc>
              <w:tc>
                <w:tcPr>
                  <w:tcW w:w="1134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2,88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Коришћење стандарда постигнућа у планирању наставе је део рутине у нашој школи. 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491F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У нашој школи већина наставника на функционалан начин користи исходе учења у планирању наставе.</w:t>
                  </w:r>
                </w:p>
              </w:tc>
              <w:tc>
                <w:tcPr>
                  <w:tcW w:w="1134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3,33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Контролне вежбе, писане провере знања и тестови који се користе у нашој школи припремају се у односу на стандарде постигнућа и исходе учења.</w:t>
                  </w:r>
                </w:p>
              </w:tc>
              <w:tc>
                <w:tcPr>
                  <w:tcW w:w="1134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3,56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 у нашој школи радо изводе угледне часове/активности.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3,22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Ученичка портфолија у нашој школи се значајно користе у праћењу напредовања ученика.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3,17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Највећи број ученичких портфолија у нашој школи могу се сматрати примерима добре праксе.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2,94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Наставници у нашој школи радо реализују стручне теме/предавања на стручним телима и тимовима.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2,5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У нашој школи ученици су навикнути на добијање писаних повратних информација о напредовању. 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3,33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 нашој школи се ученицима пружа довољно могућности за поправљање оцена.</w:t>
                  </w:r>
                </w:p>
              </w:tc>
              <w:tc>
                <w:tcPr>
                  <w:tcW w:w="1134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3,67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 нашој школи се користе различите технике за евалуацију наставе од стране ученика.</w:t>
                  </w:r>
                </w:p>
              </w:tc>
              <w:tc>
                <w:tcPr>
                  <w:tcW w:w="1134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3,06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491F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Наставници у нашој школи оцењују ученике користећи различите технике и методе оцењивања.</w:t>
                  </w:r>
                </w:p>
              </w:tc>
              <w:tc>
                <w:tcPr>
                  <w:tcW w:w="1134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3,61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Сматрам да су записи наставника наше школе у Ес-дневнику квалитетни и информативни за ученике и родитеље.</w:t>
                  </w:r>
                </w:p>
              </w:tc>
              <w:tc>
                <w:tcPr>
                  <w:tcW w:w="1134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3,44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 нашој школи се води рачуна о томе да ученици имају прописан број оцена током године за све предмете.</w:t>
                  </w:r>
                </w:p>
              </w:tc>
              <w:tc>
                <w:tcPr>
                  <w:tcW w:w="1134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3,89</w:t>
                  </w:r>
                </w:p>
              </w:tc>
            </w:tr>
            <w:tr w:rsidR="006D266E" w:rsidRPr="003D5BA1" w:rsidTr="00F27347">
              <w:tc>
                <w:tcPr>
                  <w:tcW w:w="704" w:type="dxa"/>
                </w:tcPr>
                <w:p w:rsidR="006D266E" w:rsidRPr="004D7C2B" w:rsidRDefault="006D266E" w:rsidP="006D266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3" w:type="dxa"/>
                </w:tcPr>
                <w:p w:rsidR="006D266E" w:rsidRPr="00085A24" w:rsidRDefault="006D266E" w:rsidP="00491F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085A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 Сматрам да је највећи број ученика задовољан укупном наставом.</w:t>
                  </w:r>
                </w:p>
              </w:tc>
              <w:tc>
                <w:tcPr>
                  <w:tcW w:w="1134" w:type="dxa"/>
                </w:tcPr>
                <w:p w:rsidR="006D266E" w:rsidRPr="00085A24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6D266E" w:rsidRPr="004D7C2B" w:rsidRDefault="006D266E" w:rsidP="006D26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7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3,22</w:t>
                  </w:r>
                </w:p>
              </w:tc>
            </w:tr>
          </w:tbl>
          <w:p w:rsidR="00C00958" w:rsidRDefault="006D266E" w:rsidP="006D26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D266E">
              <w:rPr>
                <w:rFonts w:ascii="Times New Roman" w:hAnsi="Times New Roman" w:cs="Times New Roman"/>
                <w:b/>
                <w:i/>
              </w:rPr>
              <w:t>Просечна оцена: 3,07</w:t>
            </w:r>
          </w:p>
          <w:p w:rsidR="000D759A" w:rsidRPr="000D759A" w:rsidRDefault="000D759A" w:rsidP="006D26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B411A6" w:rsidRDefault="00B411A6">
      <w:pPr>
        <w:rPr>
          <w:b/>
          <w:sz w:val="24"/>
          <w:szCs w:val="24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7374"/>
      </w:tblGrid>
      <w:tr w:rsidR="005279BE" w:rsidRPr="003A113C" w:rsidTr="005279BE">
        <w:trPr>
          <w:trHeight w:val="461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BE" w:rsidRPr="003A113C" w:rsidRDefault="005279BE" w:rsidP="0052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A11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ОПИС НИВОА ОСТВАРЕНОСТИ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BE" w:rsidRPr="004B0C0D" w:rsidRDefault="005279BE" w:rsidP="005279BE">
            <w:pPr>
              <w:rPr>
                <w:rFonts w:ascii="Times New Roman" w:eastAsia="MS PGothic" w:hAnsi="Times New Roman" w:cs="Times New Roman"/>
                <w:sz w:val="24"/>
                <w:szCs w:val="24"/>
                <w:u w:val="single"/>
              </w:rPr>
            </w:pPr>
            <w:r w:rsidRPr="003A113C"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</w:rPr>
              <w:t xml:space="preserve">Оцена </w:t>
            </w:r>
            <w:r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279BE" w:rsidRPr="003A113C" w:rsidTr="005279BE">
        <w:trPr>
          <w:trHeight w:val="71"/>
        </w:trPr>
        <w:tc>
          <w:tcPr>
            <w:tcW w:w="1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BE" w:rsidRDefault="005279BE" w:rsidP="005279B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A11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Образложење:</w:t>
            </w:r>
            <w:r w:rsidRPr="002042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5279BE" w:rsidRPr="003A113C" w:rsidRDefault="005279BE" w:rsidP="005279BE">
            <w:pPr>
              <w:spacing w:after="0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А</w:t>
            </w:r>
            <w:r w:rsidRPr="003A113C">
              <w:rPr>
                <w:rFonts w:ascii="Times New Roman" w:hAnsi="Times New Roman" w:cs="Times New Roman"/>
                <w:b/>
                <w:lang w:val="sr-Cyrl-CS"/>
              </w:rPr>
              <w:t xml:space="preserve">нализирање документације: глобални и оперативни планови рада наставника, </w:t>
            </w:r>
            <w:r w:rsidRPr="00085A24">
              <w:rPr>
                <w:rFonts w:ascii="Times New Roman" w:hAnsi="Times New Roman" w:cs="Times New Roman"/>
                <w:b/>
                <w:lang w:val="ru-RU"/>
              </w:rPr>
              <w:t xml:space="preserve">дневници рада, </w:t>
            </w:r>
            <w:r w:rsidRPr="003A113C">
              <w:rPr>
                <w:rFonts w:ascii="Times New Roman" w:hAnsi="Times New Roman" w:cs="Times New Roman"/>
                <w:b/>
                <w:lang w:val="sr-Cyrl-CS"/>
              </w:rPr>
              <w:t>писане припреме за час, ИОП-и</w:t>
            </w:r>
            <w:r w:rsidRPr="00085A24">
              <w:rPr>
                <w:rFonts w:ascii="Times New Roman" w:eastAsia="Times New Roman" w:hAnsi="Times New Roman"/>
                <w:b/>
                <w:bCs/>
                <w:lang w:val="ru-RU"/>
              </w:rPr>
              <w:t>.</w:t>
            </w:r>
          </w:p>
          <w:p w:rsidR="005279BE" w:rsidRDefault="005279BE" w:rsidP="005279BE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Глобални и оперативни планови рада наставника – наставници планове предају стручним сарадницима. Глобални планови рада се предају на почетку школске године, а оперативни планови до петог у текућем месецу. Увидом у прикупљене планове, утврђено је да 4 од 22 наставника није предало глобални план рада. Увидом у прикупљене оперативне планове, утврђено је да 3 наставника од 22 нису предала ниједан оперативни план од почетка школске  године (8%). Остали наставници испуњавају своје обавезе</w:t>
            </w:r>
            <w:r w:rsidRPr="005279BE">
              <w:rPr>
                <w:rFonts w:ascii="Times New Roman" w:hAnsi="Times New Roman" w:cs="Times New Roman"/>
                <w:color w:val="FF0000"/>
                <w:lang w:val="sr-Cyrl-CS"/>
              </w:rPr>
              <w:t xml:space="preserve">. </w:t>
            </w:r>
            <w:r w:rsidRPr="003418F5">
              <w:rPr>
                <w:rFonts w:ascii="Times New Roman" w:hAnsi="Times New Roman" w:cs="Times New Roman"/>
                <w:lang w:val="sr-Cyrl-CS"/>
              </w:rPr>
              <w:t xml:space="preserve">Оцена: </w:t>
            </w:r>
            <w:r w:rsidR="003418F5" w:rsidRPr="003418F5">
              <w:rPr>
                <w:rFonts w:ascii="Times New Roman" w:hAnsi="Times New Roman" w:cs="Times New Roman"/>
                <w:lang w:val="sr-Cyrl-CS"/>
              </w:rPr>
              <w:t>4</w:t>
            </w:r>
            <w:r w:rsidRPr="003418F5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5279BE" w:rsidRDefault="005279BE" w:rsidP="005279BE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Увидом у ес Дневник утврђено је да се подаци попуњавају уредно, уз подршку координатора, педагога и директора школе. Евентуални пропусти у попуњавању података у дневнику се уочавају и благовремено исправљају (напомене). Оцена: 4</w:t>
            </w:r>
          </w:p>
          <w:p w:rsidR="005279BE" w:rsidRDefault="005279BE" w:rsidP="005279BE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Приликом посета наставним часовима педагога и директора, утврђено је да наставници поседују припреме за час. Прпиреме садрже све потребне елементе. Оцена: 4</w:t>
            </w:r>
          </w:p>
          <w:p w:rsidR="005279BE" w:rsidRPr="004B0C0D" w:rsidRDefault="005279BE" w:rsidP="005279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Документација везана за ИОП се налази код педагога. У школи има 5 ученика по ИОП – у: 1 по ИОП 1, 4 по ИОП 2. За једног ученика је планирано увођење у ИОП 1, док је за постојећег ученика по ИОП 1 упућен захтев ИРК Богатић за ИОП 2. Сва документација везана за ИОП је потпуна. Оцена: 4</w:t>
            </w:r>
          </w:p>
        </w:tc>
      </w:tr>
    </w:tbl>
    <w:p w:rsidR="005279BE" w:rsidRDefault="005279BE">
      <w:pPr>
        <w:rPr>
          <w:b/>
          <w:sz w:val="24"/>
          <w:szCs w:val="24"/>
        </w:rPr>
      </w:pPr>
    </w:p>
    <w:p w:rsidR="000D759A" w:rsidRPr="000D759A" w:rsidRDefault="000D759A" w:rsidP="000D75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59A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ВОТ</w:t>
      </w:r>
      <w:r w:rsidRPr="000D759A">
        <w:rPr>
          <w:rFonts w:ascii="Times New Roman" w:hAnsi="Times New Roman" w:cs="Times New Roman"/>
          <w:b/>
          <w:sz w:val="24"/>
          <w:szCs w:val="24"/>
        </w:rPr>
        <w:t xml:space="preserve"> анализа</w:t>
      </w:r>
    </w:p>
    <w:tbl>
      <w:tblPr>
        <w:tblStyle w:val="TableGrid"/>
        <w:tblW w:w="13544" w:type="dxa"/>
        <w:tblLook w:val="04A0" w:firstRow="1" w:lastRow="0" w:firstColumn="1" w:lastColumn="0" w:noHBand="0" w:noVBand="1"/>
      </w:tblPr>
      <w:tblGrid>
        <w:gridCol w:w="6772"/>
        <w:gridCol w:w="6772"/>
      </w:tblGrid>
      <w:tr w:rsidR="000D759A" w:rsidRPr="000D759A" w:rsidTr="000D759A">
        <w:trPr>
          <w:trHeight w:val="133"/>
        </w:trPr>
        <w:tc>
          <w:tcPr>
            <w:tcW w:w="6772" w:type="dxa"/>
          </w:tcPr>
          <w:p w:rsidR="000D759A" w:rsidRPr="000D759A" w:rsidRDefault="000D759A" w:rsidP="000D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9A">
              <w:rPr>
                <w:rFonts w:ascii="Times New Roman" w:hAnsi="Times New Roman" w:cs="Times New Roman"/>
                <w:b/>
                <w:sz w:val="24"/>
                <w:szCs w:val="24"/>
              </w:rPr>
              <w:t>Снаге</w:t>
            </w:r>
          </w:p>
        </w:tc>
        <w:tc>
          <w:tcPr>
            <w:tcW w:w="6772" w:type="dxa"/>
          </w:tcPr>
          <w:p w:rsidR="000D759A" w:rsidRPr="000D759A" w:rsidRDefault="000D759A" w:rsidP="000D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9A">
              <w:rPr>
                <w:rFonts w:ascii="Times New Roman" w:hAnsi="Times New Roman" w:cs="Times New Roman"/>
                <w:b/>
                <w:sz w:val="24"/>
                <w:szCs w:val="24"/>
              </w:rPr>
              <w:t>Слабости</w:t>
            </w:r>
          </w:p>
        </w:tc>
      </w:tr>
      <w:tr w:rsidR="000D759A" w:rsidRPr="00085A24" w:rsidTr="000D759A">
        <w:trPr>
          <w:trHeight w:val="2247"/>
        </w:trPr>
        <w:tc>
          <w:tcPr>
            <w:tcW w:w="6772" w:type="dxa"/>
          </w:tcPr>
          <w:p w:rsidR="000D759A" w:rsidRPr="00F7280A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280A">
              <w:rPr>
                <w:rFonts w:ascii="Times New Roman" w:hAnsi="Times New Roman" w:cs="Times New Roman"/>
                <w:szCs w:val="24"/>
                <w:lang w:val="ru-RU"/>
              </w:rPr>
              <w:t>Све три циљне групе истичу да у школи постоји:</w:t>
            </w:r>
          </w:p>
          <w:p w:rsidR="000D759A" w:rsidRPr="00F7280A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280A">
              <w:rPr>
                <w:rFonts w:ascii="Times New Roman" w:hAnsi="Times New Roman" w:cs="Times New Roman"/>
                <w:szCs w:val="24"/>
                <w:lang w:val="ru-RU"/>
              </w:rPr>
              <w:t>- довољно могућности за поправљање оцена</w:t>
            </w:r>
          </w:p>
          <w:p w:rsidR="000D759A" w:rsidRPr="00F7280A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280A">
              <w:rPr>
                <w:rFonts w:ascii="Times New Roman" w:hAnsi="Times New Roman" w:cs="Times New Roman"/>
                <w:szCs w:val="24"/>
                <w:lang w:val="ru-RU"/>
              </w:rPr>
              <w:t>- различити начини, методе и технике оцењивања</w:t>
            </w:r>
          </w:p>
          <w:p w:rsidR="000D759A" w:rsidRPr="00F7280A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280A">
              <w:rPr>
                <w:rFonts w:ascii="Times New Roman" w:hAnsi="Times New Roman" w:cs="Times New Roman"/>
                <w:szCs w:val="24"/>
                <w:lang w:val="ru-RU"/>
              </w:rPr>
              <w:t>- објашњавање шта је неопходно да се зна и уради за одређену оцену</w:t>
            </w:r>
          </w:p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280A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 xml:space="preserve">при оцењивању се узимају у обзир залагање и напредовање ученика у односу на претходну период. </w:t>
            </w:r>
          </w:p>
          <w:p w:rsidR="000D759A" w:rsidRPr="00F7280A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0D759A" w:rsidRPr="00F7280A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280A">
              <w:rPr>
                <w:rFonts w:ascii="Times New Roman" w:hAnsi="Times New Roman" w:cs="Times New Roman"/>
                <w:szCs w:val="24"/>
                <w:lang w:val="ru-RU"/>
              </w:rPr>
              <w:t>-Наставници планирају посебне активности за ученике којима је потребна додатна подршка у школи.</w:t>
            </w:r>
          </w:p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-У школи се редовно користе на часу постојећа наставна средства.</w:t>
            </w:r>
          </w:p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-Контролне вежбе, писане провере знања и тестови који се користе у нашој школи припремају се у односу на стандарде постигнућа и исходе учења.</w:t>
            </w:r>
          </w:p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-Ученици се подстичу да слободно кажу, ако им нешто на часу није јасно.</w:t>
            </w:r>
          </w:p>
        </w:tc>
        <w:tc>
          <w:tcPr>
            <w:tcW w:w="6772" w:type="dxa"/>
          </w:tcPr>
          <w:p w:rsidR="000D759A" w:rsidRPr="00F7280A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280A">
              <w:rPr>
                <w:rFonts w:ascii="Times New Roman" w:hAnsi="Times New Roman" w:cs="Times New Roman"/>
                <w:szCs w:val="24"/>
                <w:lang w:val="ru-RU"/>
              </w:rPr>
              <w:t>Неке од слабости које истичу наше циљне групе:</w:t>
            </w:r>
          </w:p>
          <w:p w:rsidR="000D759A" w:rsidRPr="00F7280A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280A">
              <w:rPr>
                <w:rFonts w:ascii="Times New Roman" w:hAnsi="Times New Roman" w:cs="Times New Roman"/>
                <w:szCs w:val="24"/>
                <w:lang w:val="ru-RU"/>
              </w:rPr>
              <w:t>- највише се учи тако што наставник само предаје, а ми записујемо.</w:t>
            </w:r>
          </w:p>
          <w:p w:rsidR="000D759A" w:rsidRPr="00F7280A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280A">
              <w:rPr>
                <w:rFonts w:ascii="Times New Roman" w:hAnsi="Times New Roman" w:cs="Times New Roman"/>
                <w:szCs w:val="24"/>
                <w:lang w:val="ru-RU"/>
              </w:rPr>
              <w:t>-постоје проблеми са мотивисањем ученика за учење на часу и после школе.</w:t>
            </w:r>
          </w:p>
          <w:p w:rsidR="000D759A" w:rsidRPr="00F7280A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280A">
              <w:rPr>
                <w:rFonts w:ascii="Times New Roman" w:hAnsi="Times New Roman" w:cs="Times New Roman"/>
                <w:szCs w:val="24"/>
                <w:lang w:val="ru-RU"/>
              </w:rPr>
              <w:t>- недостаје похвала ученика.</w:t>
            </w:r>
          </w:p>
          <w:p w:rsidR="000D759A" w:rsidRPr="00F7280A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280A">
              <w:rPr>
                <w:rFonts w:ascii="Times New Roman" w:hAnsi="Times New Roman" w:cs="Times New Roman"/>
                <w:szCs w:val="24"/>
                <w:lang w:val="ru-RU"/>
              </w:rPr>
              <w:t>- уважавање мишљења ученика, прихватање сугестија и иницијативе ученика на часу.</w:t>
            </w:r>
          </w:p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 остваривање наставе ван учионичког простора</w:t>
            </w:r>
          </w:p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 уџбеник је главни извор учења на највећем броју часова.</w:t>
            </w:r>
          </w:p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-развијање критичког мишљења</w:t>
            </w:r>
          </w:p>
          <w:p w:rsidR="000D759A" w:rsidRPr="00085A24" w:rsidRDefault="000D759A" w:rsidP="0011078D">
            <w:pPr>
              <w:rPr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-настојање да се прилагоде захтеви учења могућностима ученика.</w:t>
            </w:r>
          </w:p>
        </w:tc>
      </w:tr>
      <w:tr w:rsidR="000D759A" w:rsidRPr="000D759A" w:rsidTr="000D759A">
        <w:trPr>
          <w:trHeight w:val="133"/>
        </w:trPr>
        <w:tc>
          <w:tcPr>
            <w:tcW w:w="6772" w:type="dxa"/>
          </w:tcPr>
          <w:p w:rsidR="000D759A" w:rsidRPr="000D759A" w:rsidRDefault="000D759A" w:rsidP="000D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Могућности</w:t>
            </w:r>
          </w:p>
        </w:tc>
        <w:tc>
          <w:tcPr>
            <w:tcW w:w="6772" w:type="dxa"/>
          </w:tcPr>
          <w:p w:rsidR="000D759A" w:rsidRPr="000D759A" w:rsidRDefault="000D759A" w:rsidP="000D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9A">
              <w:rPr>
                <w:rFonts w:ascii="Times New Roman" w:hAnsi="Times New Roman" w:cs="Times New Roman"/>
                <w:b/>
                <w:sz w:val="24"/>
                <w:szCs w:val="24"/>
              </w:rPr>
              <w:t>препреке</w:t>
            </w:r>
          </w:p>
        </w:tc>
      </w:tr>
      <w:tr w:rsidR="000D759A" w:rsidRPr="00085A24" w:rsidTr="000D759A">
        <w:trPr>
          <w:trHeight w:val="1190"/>
        </w:trPr>
        <w:tc>
          <w:tcPr>
            <w:tcW w:w="6772" w:type="dxa"/>
          </w:tcPr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-Унапредити образовно-васпитни процес различитим активностима које ће мотивисати ученике за учење (технике учења, развијања пажње, концентрације, похвала, повратна информација), активностима развијања критичког мишљења</w:t>
            </w:r>
          </w:p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-Стручно усавршавање наставника</w:t>
            </w:r>
          </w:p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-Повезивање са другим школама и организовање заједничких часова</w:t>
            </w:r>
          </w:p>
        </w:tc>
        <w:tc>
          <w:tcPr>
            <w:tcW w:w="6772" w:type="dxa"/>
          </w:tcPr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-Неадекватни услови за остваривање наставе ван учионичког простора</w:t>
            </w:r>
          </w:p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-Непостојање адекватне сале за физичко којом ће се организовање разноврсне активности за ученике у јесењем и зимском периоду</w:t>
            </w:r>
          </w:p>
          <w:p w:rsidR="000D759A" w:rsidRPr="00085A24" w:rsidRDefault="000D759A" w:rsidP="0011078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5A24">
              <w:rPr>
                <w:rFonts w:ascii="Times New Roman" w:hAnsi="Times New Roman" w:cs="Times New Roman"/>
                <w:szCs w:val="24"/>
                <w:lang w:val="ru-RU"/>
              </w:rPr>
              <w:t>-Недовољно новчаних средстава за изградњу простора у коме ће се проводити настава, а ван учионице</w:t>
            </w:r>
          </w:p>
        </w:tc>
      </w:tr>
    </w:tbl>
    <w:p w:rsidR="00354EEC" w:rsidRPr="00085A24" w:rsidRDefault="00354EEC" w:rsidP="003D5BA1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ru-RU"/>
        </w:rPr>
      </w:pPr>
    </w:p>
    <w:p w:rsidR="005271A7" w:rsidRDefault="005271A7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tbl>
      <w:tblPr>
        <w:tblW w:w="13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283"/>
        <w:gridCol w:w="1969"/>
        <w:gridCol w:w="16"/>
        <w:gridCol w:w="284"/>
        <w:gridCol w:w="1134"/>
        <w:gridCol w:w="96"/>
        <w:gridCol w:w="329"/>
        <w:gridCol w:w="1291"/>
        <w:gridCol w:w="268"/>
        <w:gridCol w:w="362"/>
        <w:gridCol w:w="2331"/>
        <w:gridCol w:w="1843"/>
      </w:tblGrid>
      <w:tr w:rsidR="005279BE" w:rsidRPr="00085A24" w:rsidTr="005279BE">
        <w:trPr>
          <w:cantSplit/>
          <w:trHeight w:val="315"/>
        </w:trPr>
        <w:tc>
          <w:tcPr>
            <w:tcW w:w="13496" w:type="dxa"/>
            <w:gridSpan w:val="13"/>
            <w:shd w:val="clear" w:color="auto" w:fill="auto"/>
            <w:vAlign w:val="center"/>
          </w:tcPr>
          <w:p w:rsidR="005279BE" w:rsidRPr="000D759A" w:rsidRDefault="005279BE" w:rsidP="005279BE">
            <w:pPr>
              <w:ind w:left="120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АКЦИОНИ ПЛАН ЗА ОБЛАСТ КВАЛИТЕТА –НАСТАВА И УЧЕЊЕ</w:t>
            </w:r>
          </w:p>
        </w:tc>
      </w:tr>
      <w:tr w:rsidR="005279BE" w:rsidRPr="00085A24" w:rsidTr="005279BE">
        <w:trPr>
          <w:cantSplit/>
          <w:trHeight w:val="704"/>
        </w:trPr>
        <w:tc>
          <w:tcPr>
            <w:tcW w:w="13496" w:type="dxa"/>
            <w:gridSpan w:val="13"/>
            <w:shd w:val="clear" w:color="auto" w:fill="auto"/>
            <w:vAlign w:val="center"/>
          </w:tcPr>
          <w:p w:rsidR="005279BE" w:rsidRPr="00085A24" w:rsidRDefault="005279BE" w:rsidP="000D759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Развојни ц</w:t>
            </w:r>
            <w:r w:rsidRPr="000D759A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иљ</w:t>
            </w:r>
            <w:r w:rsidRPr="000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еви:</w:t>
            </w:r>
            <w:r w:rsidR="000D759A" w:rsidRPr="000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Унапређивање квалитета наставног процеса</w:t>
            </w:r>
          </w:p>
        </w:tc>
      </w:tr>
      <w:tr w:rsidR="005279BE" w:rsidRPr="003418F5" w:rsidTr="005279BE">
        <w:trPr>
          <w:cantSplit/>
          <w:trHeight w:val="206"/>
        </w:trPr>
        <w:tc>
          <w:tcPr>
            <w:tcW w:w="13496" w:type="dxa"/>
            <w:gridSpan w:val="13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Задатак1</w:t>
            </w:r>
            <w:r w:rsidRPr="000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. </w:t>
            </w: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Оспособљавање наставника </w:t>
            </w:r>
            <w:r w:rsidR="000D759A"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за коришћење иновативних метода</w:t>
            </w: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наставе у складу са индивидуалним потребама ученика и потребама одељења. </w:t>
            </w:r>
            <w:r w:rsidRPr="000D759A">
              <w:rPr>
                <w:rFonts w:ascii="Times New Roman" w:hAnsi="Times New Roman"/>
                <w:sz w:val="18"/>
                <w:szCs w:val="18"/>
              </w:rPr>
              <w:t>Размена знања и искуства у раду између наставника.</w:t>
            </w:r>
          </w:p>
        </w:tc>
      </w:tr>
      <w:tr w:rsidR="005279BE" w:rsidRPr="003418F5" w:rsidTr="000D759A">
        <w:trPr>
          <w:cantSplit/>
          <w:trHeight w:val="643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5279BE" w:rsidRPr="000D759A" w:rsidRDefault="005279BE" w:rsidP="005279B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sr-Latn-CS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Активности</w:t>
            </w:r>
          </w:p>
          <w:p w:rsidR="005279BE" w:rsidRPr="000D759A" w:rsidRDefault="005279BE" w:rsidP="005279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5279BE" w:rsidRPr="000D759A" w:rsidRDefault="005279BE" w:rsidP="000D75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</w:rPr>
              <w:t>Носиоци и одговорна особа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5279BE" w:rsidRPr="000D759A" w:rsidRDefault="005279BE" w:rsidP="000D75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</w:rPr>
              <w:t xml:space="preserve">Време реализације 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279BE" w:rsidRPr="000D759A" w:rsidRDefault="005279BE" w:rsidP="005279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</w:rPr>
              <w:t>Очекивани резултат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5279BE" w:rsidRPr="000D759A" w:rsidRDefault="005279BE" w:rsidP="005279B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Критеријуми успеха</w:t>
            </w:r>
          </w:p>
        </w:tc>
        <w:tc>
          <w:tcPr>
            <w:tcW w:w="1843" w:type="dxa"/>
          </w:tcPr>
          <w:p w:rsidR="005279BE" w:rsidRPr="000D759A" w:rsidRDefault="000D759A" w:rsidP="005279B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Начин праћења</w:t>
            </w:r>
          </w:p>
        </w:tc>
      </w:tr>
      <w:tr w:rsidR="005279BE" w:rsidRPr="000D759A" w:rsidTr="000D759A">
        <w:trPr>
          <w:cantSplit/>
          <w:trHeight w:val="471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5279BE" w:rsidRPr="00085A24" w:rsidRDefault="005279BE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Примена различитих метода учења и израда индивидуалних планова рада за ученике који имају потешкоћа у напредовању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Наставници, директор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шк.год.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:rsidR="005279BE" w:rsidRPr="00085A24" w:rsidRDefault="005279BE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Побољшан је квалитет наставе увођењем нових облика, метода и техника рада. Наставници су индентификовали области које учениц</w:t>
            </w:r>
            <w:r w:rsidR="000D759A"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ма  ст</w:t>
            </w:r>
            <w:r w:rsidR="000D759A"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ва</w:t>
            </w: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рају тешкоће у раду, као и области које су интересантне </w:t>
            </w: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ученицима</w:t>
            </w:r>
          </w:p>
          <w:p w:rsidR="005279BE" w:rsidRPr="00085A24" w:rsidRDefault="005279BE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961" w:type="dxa"/>
            <w:gridSpan w:val="3"/>
            <w:vMerge w:val="restart"/>
            <w:shd w:val="clear" w:color="auto" w:fill="auto"/>
          </w:tcPr>
          <w:p w:rsidR="005279BE" w:rsidRPr="000D759A" w:rsidRDefault="005279BE" w:rsidP="000D759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Изабрани семинари-обуке у циљу унапређивања наставног процеса                                  60%наставника присуствовала обукама.  На 20% часова примењују се нови начини рада. 50% ученика задовољно новим начином рада наставника. 50% ученика који похађају допунску наставу показује напредак. Наставници имају увид у оквиру предмета које су области ученицима тешке за учење, шта је у складу са интересовањима ученика.                                    </w:t>
            </w:r>
            <w:r w:rsidRPr="000D759A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Редовно извештавање са семинара (пренета стечена знања после сваког семинара којима су запослени присуствовали). Сви наставници реализовали по један угледни час и предали писане припреме за угледни час. Урађени педагошки профили, ИОП-и. </w:t>
            </w:r>
          </w:p>
        </w:tc>
        <w:tc>
          <w:tcPr>
            <w:tcW w:w="1843" w:type="dxa"/>
            <w:vMerge w:val="restart"/>
          </w:tcPr>
          <w:p w:rsidR="005279BE" w:rsidRPr="000D759A" w:rsidRDefault="005279BE" w:rsidP="005279BE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lastRenderedPageBreak/>
              <w:t xml:space="preserve">Непосредан увид;                     Увид у документацију и евиденцију; Протоколи за праћење наставе                    Сертификати о похађаној обуци-број обучених наставника    </w:t>
            </w:r>
          </w:p>
          <w:p w:rsidR="005279BE" w:rsidRPr="000D759A" w:rsidRDefault="005279BE" w:rsidP="005279BE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Увид у изабрану платформу</w:t>
            </w:r>
          </w:p>
          <w:p w:rsidR="005279BE" w:rsidRPr="000D759A" w:rsidRDefault="005279BE" w:rsidP="005279BE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Анкете                                                  </w:t>
            </w:r>
          </w:p>
          <w:p w:rsidR="005279BE" w:rsidRPr="000D759A" w:rsidRDefault="005279BE" w:rsidP="005279BE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5279BE" w:rsidRPr="000D759A" w:rsidTr="000D759A">
        <w:trPr>
          <w:cantSplit/>
          <w:trHeight w:val="471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Планом стручног усавршавања предвидети обуку свих запослених у циљу побољшања квалитета наставног процеса. </w:t>
            </w:r>
            <w:r w:rsidRPr="000D759A">
              <w:rPr>
                <w:rFonts w:ascii="Times New Roman" w:hAnsi="Times New Roman"/>
                <w:sz w:val="18"/>
                <w:szCs w:val="18"/>
              </w:rPr>
              <w:t>Размена искуства са обука, семинара, угледних часова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Наставници, педагог, директор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шк.год.</w:t>
            </w: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1" w:type="dxa"/>
            <w:gridSpan w:val="3"/>
            <w:vMerge/>
            <w:shd w:val="clear" w:color="auto" w:fill="auto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843" w:type="dxa"/>
            <w:vMerge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5279BE" w:rsidRPr="000D759A" w:rsidTr="000D759A">
        <w:trPr>
          <w:cantSplit/>
          <w:trHeight w:val="471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5279BE" w:rsidRPr="00085A24" w:rsidRDefault="005279BE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Извештавање са семинара на седницама стручних већа и актива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5279BE" w:rsidRPr="00085A24" w:rsidRDefault="005279BE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Тим за стручно усавршавање директор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шк.год.</w:t>
            </w: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1" w:type="dxa"/>
            <w:gridSpan w:val="3"/>
            <w:vMerge/>
            <w:shd w:val="clear" w:color="auto" w:fill="auto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843" w:type="dxa"/>
            <w:vMerge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5279BE" w:rsidRPr="000D759A" w:rsidTr="000D759A">
        <w:trPr>
          <w:cantSplit/>
          <w:trHeight w:val="471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lastRenderedPageBreak/>
              <w:t>Реализвати планиране угледне часове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Наставници, педагог, директор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шк.год.</w:t>
            </w: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1" w:type="dxa"/>
            <w:gridSpan w:val="3"/>
            <w:vMerge/>
            <w:shd w:val="clear" w:color="auto" w:fill="auto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843" w:type="dxa"/>
            <w:vMerge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5279BE" w:rsidRPr="00085A24" w:rsidTr="005279BE">
        <w:trPr>
          <w:cantSplit/>
          <w:trHeight w:val="178"/>
        </w:trPr>
        <w:tc>
          <w:tcPr>
            <w:tcW w:w="13496" w:type="dxa"/>
            <w:gridSpan w:val="13"/>
            <w:shd w:val="clear" w:color="auto" w:fill="auto"/>
            <w:vAlign w:val="center"/>
          </w:tcPr>
          <w:p w:rsidR="005279BE" w:rsidRPr="00085A24" w:rsidRDefault="005279BE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lastRenderedPageBreak/>
              <w:t xml:space="preserve">Задатак </w:t>
            </w:r>
            <w:r w:rsidRPr="000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</w:t>
            </w: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Прилагођавање наставног процеса свеобухватном развоју личности ученика</w:t>
            </w:r>
          </w:p>
        </w:tc>
      </w:tr>
      <w:tr w:rsidR="005279BE" w:rsidRPr="000D759A" w:rsidTr="000D759A">
        <w:trPr>
          <w:cantSplit/>
          <w:trHeight w:val="471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5279BE" w:rsidRPr="000D759A" w:rsidRDefault="005279BE" w:rsidP="005279B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sr-Latn-CS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Активности</w:t>
            </w:r>
          </w:p>
          <w:p w:rsidR="005279BE" w:rsidRPr="000D759A" w:rsidRDefault="005279BE" w:rsidP="005279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5279BE" w:rsidRPr="000D759A" w:rsidRDefault="005279BE" w:rsidP="000D75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</w:rPr>
              <w:t>Носиоци и одговорна особа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279BE" w:rsidRPr="000D759A" w:rsidRDefault="005279BE" w:rsidP="000D75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</w:rPr>
              <w:t xml:space="preserve">Време реализације </w:t>
            </w: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:rsidR="005279BE" w:rsidRPr="000D759A" w:rsidRDefault="005279BE" w:rsidP="005279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</w:rPr>
              <w:t>Очекивани резултат</w:t>
            </w:r>
          </w:p>
        </w:tc>
        <w:tc>
          <w:tcPr>
            <w:tcW w:w="2331" w:type="dxa"/>
            <w:shd w:val="clear" w:color="auto" w:fill="auto"/>
          </w:tcPr>
          <w:p w:rsidR="005279BE" w:rsidRPr="000D759A" w:rsidRDefault="005279BE" w:rsidP="005279B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Критеријуми успеха</w:t>
            </w:r>
          </w:p>
        </w:tc>
        <w:tc>
          <w:tcPr>
            <w:tcW w:w="1843" w:type="dxa"/>
          </w:tcPr>
          <w:p w:rsidR="005279BE" w:rsidRPr="000D759A" w:rsidRDefault="000D759A" w:rsidP="005279B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Начин праћења</w:t>
            </w:r>
          </w:p>
        </w:tc>
      </w:tr>
      <w:tr w:rsidR="000D759A" w:rsidRPr="00085A24" w:rsidTr="000D759A">
        <w:trPr>
          <w:cantSplit/>
          <w:trHeight w:val="778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0D759A" w:rsidRPr="00085A24" w:rsidRDefault="000D759A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Утврђивање нивоа знања ученика, интересовања, способности и вештина</w:t>
            </w: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Предметни наставници, стручни сарадници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шк.године</w:t>
            </w: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:rsidR="000D759A" w:rsidRPr="00085A24" w:rsidRDefault="000D759A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Наставници имају увид у способности ученика и ниво знања из предмета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Ученик има већу улогу у креирању наставног процеса, настава добриноси свестраном развоју личности ученика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, ученик има развијено критичко мишљење, може критички да процени своје знање и знање других, ученик је мотивисан за учење и влада техникама учења</w:t>
            </w:r>
          </w:p>
        </w:tc>
        <w:tc>
          <w:tcPr>
            <w:tcW w:w="1843" w:type="dxa"/>
            <w:vMerge w:val="restart"/>
          </w:tcPr>
          <w:p w:rsidR="000D759A" w:rsidRPr="000D759A" w:rsidRDefault="000D759A" w:rsidP="005279BE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0D759A" w:rsidRPr="000D759A" w:rsidRDefault="000D759A" w:rsidP="000D759A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Протоколи за праћење наставног часа, извештаји са стручних већа, анкете, реализациј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а</w:t>
            </w: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а угледних часова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, записници одељењске заједнице</w:t>
            </w:r>
          </w:p>
        </w:tc>
      </w:tr>
      <w:tr w:rsidR="000D759A" w:rsidRPr="00085A24" w:rsidTr="000D759A">
        <w:trPr>
          <w:cantSplit/>
          <w:trHeight w:val="471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0D759A" w:rsidRPr="00085A24" w:rsidRDefault="000D759A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Повезивање наставног градива са искуствима и знањем из свакодневног живота ученика</w:t>
            </w: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Наставници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шк.године</w:t>
            </w: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:rsidR="000D759A" w:rsidRPr="00085A24" w:rsidRDefault="000D759A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Ученици могу да примењују и повезују стечена знања и искуства</w:t>
            </w:r>
          </w:p>
        </w:tc>
        <w:tc>
          <w:tcPr>
            <w:tcW w:w="2331" w:type="dxa"/>
            <w:vMerge/>
            <w:shd w:val="clear" w:color="auto" w:fill="auto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843" w:type="dxa"/>
            <w:vMerge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0D759A" w:rsidRPr="00085A24" w:rsidTr="000D759A">
        <w:trPr>
          <w:cantSplit/>
          <w:trHeight w:val="471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Давање могућности ученицима да бирају начин рада током наставе</w:t>
            </w: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Наставници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шк.године</w:t>
            </w: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:rsidR="000D759A" w:rsidRPr="00085A24" w:rsidRDefault="000D759A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Ученици су више укључени у наставни процес</w:t>
            </w:r>
          </w:p>
        </w:tc>
        <w:tc>
          <w:tcPr>
            <w:tcW w:w="2331" w:type="dxa"/>
            <w:vMerge/>
            <w:shd w:val="clear" w:color="auto" w:fill="auto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843" w:type="dxa"/>
            <w:vMerge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0D759A" w:rsidRPr="00085A24" w:rsidTr="000D759A">
        <w:trPr>
          <w:cantSplit/>
          <w:trHeight w:val="466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Укључивање ученика у вредновање наставног часа, сопственог и знања других ученика</w:t>
            </w: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Наставници, одељењске старешине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шк.године</w:t>
            </w: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:rsidR="000D759A" w:rsidRPr="00085A24" w:rsidRDefault="000D759A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Ученици имају свест о начину вредновања знања</w:t>
            </w:r>
          </w:p>
        </w:tc>
        <w:tc>
          <w:tcPr>
            <w:tcW w:w="2331" w:type="dxa"/>
            <w:vMerge/>
            <w:shd w:val="clear" w:color="auto" w:fill="auto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843" w:type="dxa"/>
            <w:vMerge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0D759A" w:rsidRPr="00085A24" w:rsidTr="000D759A">
        <w:trPr>
          <w:cantSplit/>
          <w:trHeight w:val="471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Развијање критичког мишљења код ученика</w:t>
            </w: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Наставници, одељењске старешине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шк.године</w:t>
            </w: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:rsidR="000D759A" w:rsidRPr="00085A24" w:rsidRDefault="000D759A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Ученици имају развијено критичко мишљење</w:t>
            </w:r>
          </w:p>
        </w:tc>
        <w:tc>
          <w:tcPr>
            <w:tcW w:w="2331" w:type="dxa"/>
            <w:vMerge/>
            <w:shd w:val="clear" w:color="auto" w:fill="auto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843" w:type="dxa"/>
            <w:vMerge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0D759A" w:rsidRPr="00085A24" w:rsidTr="000D759A">
        <w:trPr>
          <w:cantSplit/>
          <w:trHeight w:val="471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Повратна информација од стране настаника</w:t>
            </w: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Наставници, одељењске старешине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 xml:space="preserve">Током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шк. </w:t>
            </w:r>
            <w:r w:rsidRPr="000D759A">
              <w:rPr>
                <w:rFonts w:ascii="Times New Roman" w:hAnsi="Times New Roman"/>
                <w:sz w:val="18"/>
                <w:szCs w:val="18"/>
              </w:rPr>
              <w:t>године</w:t>
            </w: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:rsidR="000D759A" w:rsidRPr="00085A24" w:rsidRDefault="000D759A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Ученици добијају повратну информацију о властитом напредовању</w:t>
            </w:r>
          </w:p>
        </w:tc>
        <w:tc>
          <w:tcPr>
            <w:tcW w:w="2331" w:type="dxa"/>
            <w:vMerge/>
            <w:shd w:val="clear" w:color="auto" w:fill="auto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843" w:type="dxa"/>
            <w:vMerge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0D759A" w:rsidRPr="00085A24" w:rsidTr="000D759A">
        <w:trPr>
          <w:cantSplit/>
          <w:trHeight w:val="471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Развијати мотивацију ученика за учење (технике учења, технике памћења, концентрације)</w:t>
            </w: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Педагог, одељењске старешине, наставници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Током шк.године</w:t>
            </w: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:rsidR="000D759A" w:rsidRPr="00085A24" w:rsidRDefault="000D759A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Ученици мотивисани за учење, знају како да уче</w:t>
            </w:r>
          </w:p>
        </w:tc>
        <w:tc>
          <w:tcPr>
            <w:tcW w:w="2331" w:type="dxa"/>
            <w:vMerge/>
            <w:shd w:val="clear" w:color="auto" w:fill="auto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843" w:type="dxa"/>
            <w:vMerge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5279BE" w:rsidRPr="00085A24" w:rsidTr="005279BE">
        <w:trPr>
          <w:cantSplit/>
          <w:trHeight w:val="471"/>
        </w:trPr>
        <w:tc>
          <w:tcPr>
            <w:tcW w:w="13496" w:type="dxa"/>
            <w:gridSpan w:val="13"/>
            <w:shd w:val="clear" w:color="auto" w:fill="auto"/>
            <w:vAlign w:val="center"/>
          </w:tcPr>
          <w:p w:rsidR="005279BE" w:rsidRPr="00085A24" w:rsidRDefault="005279BE" w:rsidP="005279B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lastRenderedPageBreak/>
              <w:t xml:space="preserve">Развојни циљ: Осавременити наставни процес и подстаћи наставнике на стручно усавршавање </w:t>
            </w:r>
          </w:p>
        </w:tc>
      </w:tr>
      <w:tr w:rsidR="005279BE" w:rsidRPr="00085A24" w:rsidTr="005279BE">
        <w:trPr>
          <w:cantSplit/>
          <w:trHeight w:val="471"/>
        </w:trPr>
        <w:tc>
          <w:tcPr>
            <w:tcW w:w="13496" w:type="dxa"/>
            <w:gridSpan w:val="13"/>
            <w:shd w:val="clear" w:color="auto" w:fill="auto"/>
            <w:vAlign w:val="center"/>
          </w:tcPr>
          <w:p w:rsidR="005279BE" w:rsidRPr="00085A24" w:rsidRDefault="005279BE" w:rsidP="000D759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Задатак </w:t>
            </w:r>
            <w:r w:rsidR="000D759A" w:rsidRPr="000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  <w:r w:rsidRPr="000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. </w:t>
            </w: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Стручно усавршавање наставника и стручних сарадника се спроводи континуирано</w:t>
            </w:r>
          </w:p>
        </w:tc>
      </w:tr>
      <w:tr w:rsidR="005279BE" w:rsidRPr="00085A24" w:rsidTr="005279BE">
        <w:trPr>
          <w:cantSplit/>
          <w:trHeight w:val="471"/>
        </w:trPr>
        <w:tc>
          <w:tcPr>
            <w:tcW w:w="3290" w:type="dxa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Избор облика стручног усавршавања везаних за наставни процес (област:општа питања наставе)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Тим, Педагошки колегијум, директор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5279BE" w:rsidRPr="00085A24" w:rsidRDefault="005279BE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Изабрани и похађани облици стручног усавршавања у циљу унапређивања и осавремењивања  наставног процеса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279BE" w:rsidRPr="000D759A" w:rsidRDefault="005279BE" w:rsidP="005279BE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Наставници,стручни сарадници су развили добру сарадњу, стичу знања  и похађали су обуке у циљу осавремењавања наставног процеса</w:t>
            </w:r>
          </w:p>
        </w:tc>
        <w:tc>
          <w:tcPr>
            <w:tcW w:w="1843" w:type="dxa"/>
            <w:vMerge w:val="restart"/>
            <w:vAlign w:val="center"/>
          </w:tcPr>
          <w:p w:rsidR="005279BE" w:rsidRPr="000D759A" w:rsidRDefault="005279BE" w:rsidP="005279BE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Записници стручних већа, сертификати, припреме за час</w:t>
            </w:r>
          </w:p>
        </w:tc>
      </w:tr>
      <w:tr w:rsidR="005279BE" w:rsidRPr="00085A24" w:rsidTr="005279BE">
        <w:trPr>
          <w:cantSplit/>
          <w:trHeight w:val="468"/>
        </w:trPr>
        <w:tc>
          <w:tcPr>
            <w:tcW w:w="3290" w:type="dxa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Укључивање свих наставника у активности везане за размену искустава и знања са обука, семинара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Директор, стручна већа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5279BE" w:rsidRPr="00085A24" w:rsidRDefault="005279BE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Сви наставници активно учествују у предвиђеним активностима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843" w:type="dxa"/>
            <w:vMerge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5279BE" w:rsidRPr="00085A24" w:rsidTr="005279BE">
        <w:trPr>
          <w:cantSplit/>
          <w:trHeight w:val="917"/>
        </w:trPr>
        <w:tc>
          <w:tcPr>
            <w:tcW w:w="3290" w:type="dxa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Самоевалуација и евалуација наставних часова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Наставници,ученици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шк.године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5279BE" w:rsidRPr="00085A24" w:rsidRDefault="005279BE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Натавници праве осврт на начин рада на часовима, како би унапредили исти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843" w:type="dxa"/>
            <w:vMerge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5279BE" w:rsidRPr="00085A24" w:rsidTr="005279BE">
        <w:trPr>
          <w:cantSplit/>
          <w:trHeight w:val="702"/>
        </w:trPr>
        <w:tc>
          <w:tcPr>
            <w:tcW w:w="3290" w:type="dxa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Набавка стручне литературе везане за наставу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Библиотекар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Током шк.год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5279BE" w:rsidRPr="00085A24" w:rsidRDefault="005279BE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Школа поседује стручну литературу коју наставници користе у циљу унапређивања методичких знања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843" w:type="dxa"/>
            <w:vMerge/>
          </w:tcPr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</w:tbl>
    <w:p w:rsidR="005279BE" w:rsidRPr="00085A24" w:rsidRDefault="005279BE" w:rsidP="005279BE">
      <w:pPr>
        <w:rPr>
          <w:rFonts w:ascii="Times New Roman" w:hAnsi="Times New Roman" w:cs="Times New Roman"/>
          <w:b/>
          <w:lang w:val="ru-RU"/>
        </w:rPr>
      </w:pPr>
    </w:p>
    <w:p w:rsidR="005279BE" w:rsidRPr="00085A24" w:rsidRDefault="005279BE" w:rsidP="005279BE">
      <w:pPr>
        <w:rPr>
          <w:rFonts w:ascii="Times New Roman" w:hAnsi="Times New Roman" w:cs="Times New Roman"/>
          <w:b/>
          <w:lang w:val="ru-RU"/>
        </w:rPr>
      </w:pPr>
    </w:p>
    <w:p w:rsidR="005279BE" w:rsidRPr="00085A24" w:rsidRDefault="005279BE" w:rsidP="005279BE">
      <w:pPr>
        <w:rPr>
          <w:rFonts w:ascii="Times New Roman" w:hAnsi="Times New Roman" w:cs="Times New Roman"/>
          <w:b/>
          <w:lang w:val="ru-RU"/>
        </w:rPr>
      </w:pPr>
    </w:p>
    <w:p w:rsidR="000D759A" w:rsidRPr="00085A24" w:rsidRDefault="000D759A" w:rsidP="005279BE">
      <w:pPr>
        <w:rPr>
          <w:rFonts w:ascii="Times New Roman" w:hAnsi="Times New Roman" w:cs="Times New Roman"/>
          <w:b/>
          <w:lang w:val="ru-RU"/>
        </w:rPr>
      </w:pPr>
    </w:p>
    <w:p w:rsidR="000D759A" w:rsidRPr="00085A24" w:rsidRDefault="000D759A" w:rsidP="005279BE">
      <w:pPr>
        <w:rPr>
          <w:rFonts w:ascii="Times New Roman" w:hAnsi="Times New Roman" w:cs="Times New Roman"/>
          <w:b/>
          <w:lang w:val="ru-RU"/>
        </w:rPr>
      </w:pPr>
    </w:p>
    <w:p w:rsidR="000D759A" w:rsidRPr="00085A24" w:rsidRDefault="000D759A" w:rsidP="005279BE">
      <w:pPr>
        <w:rPr>
          <w:rFonts w:ascii="Times New Roman" w:hAnsi="Times New Roman" w:cs="Times New Roman"/>
          <w:b/>
          <w:lang w:val="ru-RU"/>
        </w:rPr>
      </w:pPr>
    </w:p>
    <w:p w:rsidR="000D759A" w:rsidRPr="00085A24" w:rsidRDefault="000D759A" w:rsidP="005279BE">
      <w:pPr>
        <w:rPr>
          <w:rFonts w:ascii="Times New Roman" w:hAnsi="Times New Roman" w:cs="Times New Roman"/>
          <w:b/>
          <w:lang w:val="ru-RU"/>
        </w:rPr>
      </w:pPr>
    </w:p>
    <w:p w:rsidR="000D759A" w:rsidRPr="00085A24" w:rsidRDefault="000D759A" w:rsidP="005279BE">
      <w:pPr>
        <w:rPr>
          <w:rFonts w:ascii="Times New Roman" w:hAnsi="Times New Roman" w:cs="Times New Roman"/>
          <w:b/>
          <w:lang w:val="ru-RU"/>
        </w:rPr>
      </w:pPr>
    </w:p>
    <w:p w:rsidR="005279BE" w:rsidRPr="00085A24" w:rsidRDefault="005279BE" w:rsidP="005279BE">
      <w:pPr>
        <w:rPr>
          <w:rFonts w:ascii="Times New Roman" w:hAnsi="Times New Roman" w:cs="Times New Roman"/>
          <w:b/>
          <w:lang w:val="ru-RU"/>
        </w:rPr>
      </w:pPr>
    </w:p>
    <w:p w:rsidR="005279BE" w:rsidRPr="00AF2D4B" w:rsidRDefault="005279BE" w:rsidP="005279B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lastRenderedPageBreak/>
        <w:t xml:space="preserve">НАЧИН </w:t>
      </w:r>
      <w:r w:rsidRPr="00AF2D4B">
        <w:rPr>
          <w:rFonts w:ascii="Times New Roman" w:hAnsi="Times New Roman"/>
          <w:b/>
          <w:lang w:val="ru-RU"/>
        </w:rPr>
        <w:t xml:space="preserve">ПРАЋЕЊА </w:t>
      </w:r>
      <w:r>
        <w:rPr>
          <w:rFonts w:ascii="Times New Roman" w:hAnsi="Times New Roman"/>
          <w:b/>
          <w:lang w:val="ru-RU"/>
        </w:rPr>
        <w:t xml:space="preserve">ОСТВАРИВАЊА </w:t>
      </w:r>
      <w:r w:rsidRPr="00AF2D4B">
        <w:rPr>
          <w:rFonts w:ascii="Times New Roman" w:hAnsi="Times New Roman"/>
          <w:b/>
          <w:lang w:val="ru-RU"/>
        </w:rPr>
        <w:t>ПРЕДЛОЖЕНИХ  МЕРА</w:t>
      </w:r>
    </w:p>
    <w:tbl>
      <w:tblPr>
        <w:tblW w:w="13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843"/>
        <w:gridCol w:w="1843"/>
        <w:gridCol w:w="3856"/>
        <w:gridCol w:w="2409"/>
        <w:gridCol w:w="2551"/>
      </w:tblGrid>
      <w:tr w:rsidR="003418F5" w:rsidRPr="003418F5" w:rsidTr="003418F5">
        <w:tc>
          <w:tcPr>
            <w:tcW w:w="1384" w:type="dxa"/>
            <w:shd w:val="clear" w:color="auto" w:fill="auto"/>
          </w:tcPr>
          <w:p w:rsidR="005279BE" w:rsidRPr="000D759A" w:rsidRDefault="005279BE" w:rsidP="005279B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D759A">
              <w:rPr>
                <w:rFonts w:ascii="Times New Roman" w:hAnsi="Times New Roman"/>
                <w:b/>
                <w:sz w:val="20"/>
                <w:szCs w:val="20"/>
              </w:rPr>
              <w:t>Област квалитета</w:t>
            </w:r>
          </w:p>
        </w:tc>
        <w:tc>
          <w:tcPr>
            <w:tcW w:w="1843" w:type="dxa"/>
            <w:shd w:val="clear" w:color="auto" w:fill="auto"/>
          </w:tcPr>
          <w:p w:rsidR="005279BE" w:rsidRPr="000D759A" w:rsidRDefault="005279BE" w:rsidP="005279B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D759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Циљеви</w:t>
            </w:r>
          </w:p>
        </w:tc>
        <w:tc>
          <w:tcPr>
            <w:tcW w:w="1843" w:type="dxa"/>
            <w:shd w:val="clear" w:color="auto" w:fill="auto"/>
          </w:tcPr>
          <w:p w:rsidR="005279BE" w:rsidRPr="000D759A" w:rsidRDefault="005279BE" w:rsidP="005279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D759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Задаци</w:t>
            </w:r>
          </w:p>
        </w:tc>
        <w:tc>
          <w:tcPr>
            <w:tcW w:w="3856" w:type="dxa"/>
            <w:shd w:val="clear" w:color="auto" w:fill="auto"/>
          </w:tcPr>
          <w:p w:rsidR="005279BE" w:rsidRPr="000D759A" w:rsidRDefault="005279BE" w:rsidP="005279B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D759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Критеријуми успеха</w:t>
            </w:r>
          </w:p>
        </w:tc>
        <w:tc>
          <w:tcPr>
            <w:tcW w:w="2409" w:type="dxa"/>
            <w:shd w:val="clear" w:color="auto" w:fill="auto"/>
          </w:tcPr>
          <w:p w:rsidR="005279BE" w:rsidRPr="000D759A" w:rsidRDefault="005279BE" w:rsidP="005279B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D759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Инструменти</w:t>
            </w:r>
          </w:p>
        </w:tc>
        <w:tc>
          <w:tcPr>
            <w:tcW w:w="2551" w:type="dxa"/>
            <w:shd w:val="clear" w:color="auto" w:fill="auto"/>
          </w:tcPr>
          <w:p w:rsidR="005279BE" w:rsidRPr="000D759A" w:rsidRDefault="005279BE" w:rsidP="005279B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D759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Носиоци</w:t>
            </w:r>
            <w:r w:rsidRPr="000D759A">
              <w:rPr>
                <w:rFonts w:ascii="Times New Roman" w:hAnsi="Times New Roman"/>
                <w:b/>
                <w:sz w:val="20"/>
                <w:szCs w:val="20"/>
              </w:rPr>
              <w:t xml:space="preserve"> и одговорне</w:t>
            </w:r>
            <w:r w:rsidRPr="000D759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особе</w:t>
            </w:r>
          </w:p>
        </w:tc>
      </w:tr>
      <w:tr w:rsidR="003418F5" w:rsidRPr="00085A24" w:rsidTr="000D759A">
        <w:trPr>
          <w:trHeight w:val="1003"/>
        </w:trPr>
        <w:tc>
          <w:tcPr>
            <w:tcW w:w="1384" w:type="dxa"/>
            <w:vMerge w:val="restart"/>
            <w:shd w:val="clear" w:color="auto" w:fill="auto"/>
            <w:textDirection w:val="btLr"/>
          </w:tcPr>
          <w:p w:rsidR="005279BE" w:rsidRPr="000D759A" w:rsidRDefault="005279BE" w:rsidP="005279BE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759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НАСТАВА И УЧЕЊЕ</w:t>
            </w:r>
          </w:p>
          <w:p w:rsidR="005279BE" w:rsidRPr="000D759A" w:rsidRDefault="005279BE" w:rsidP="005279BE">
            <w:pPr>
              <w:ind w:left="113" w:right="113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FFFFFF"/>
          </w:tcPr>
          <w:p w:rsidR="005279BE" w:rsidRPr="000D759A" w:rsidRDefault="005279BE" w:rsidP="000D75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59A">
              <w:rPr>
                <w:rFonts w:ascii="Times New Roman" w:hAnsi="Times New Roman"/>
                <w:sz w:val="18"/>
                <w:szCs w:val="18"/>
              </w:rPr>
              <w:t>Унапре</w:t>
            </w:r>
            <w:r w:rsidR="000D759A">
              <w:rPr>
                <w:rFonts w:ascii="Times New Roman" w:hAnsi="Times New Roman"/>
                <w:sz w:val="18"/>
                <w:szCs w:val="18"/>
              </w:rPr>
              <w:t xml:space="preserve">ђивање квалитета наставног процеса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279BE" w:rsidRPr="00085A24" w:rsidRDefault="005279BE" w:rsidP="005279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Оспособљавање наставника за коришћење иновативних метода, наставе у складу са индивидуалним потребама ученика и потребама одељења. Размена знања и искуства у раду између наставника</w:t>
            </w:r>
          </w:p>
          <w:p w:rsidR="005279BE" w:rsidRPr="00085A24" w:rsidRDefault="005279BE" w:rsidP="005279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Прилагођавање наставног процеса свеобухватном развоју личности ученика</w:t>
            </w:r>
          </w:p>
          <w:p w:rsidR="005279BE" w:rsidRPr="00085A24" w:rsidRDefault="005279BE" w:rsidP="005279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Стручно усавршавање наставника и стручних сарадника се спроводи континуирано</w:t>
            </w:r>
          </w:p>
        </w:tc>
        <w:tc>
          <w:tcPr>
            <w:tcW w:w="3856" w:type="dxa"/>
            <w:vMerge w:val="restart"/>
            <w:shd w:val="clear" w:color="auto" w:fill="auto"/>
          </w:tcPr>
          <w:p w:rsidR="000D759A" w:rsidRPr="000D759A" w:rsidRDefault="000D759A" w:rsidP="005279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Изабрани семинари-обуке у циљу унапређивања наставног процеса                                  60%наставника присуствовала обукама.  На 20% часова примењују се нови начини рада. 50% ученика задовољно новим начином рада наставника. 50% ученика који похађају допунску наставу показује напредак. Наставници имају увид у оквиру предмета које су области ученицима тешке за учење, шта је у складу са интересовањима ученика.                                    Редовно извештавање са семинара (пренета стечена знања после сваког семинара којима су запослени присуствовали). Сви наставници реализовали по један угледни час и предали писане припреме за угледни час. Урађени педагошки профили, ИОП-и. </w:t>
            </w:r>
          </w:p>
          <w:p w:rsidR="000D759A" w:rsidRPr="000D759A" w:rsidRDefault="000D759A" w:rsidP="000D759A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Ученик има већу улогу у креирању наставног процеса, настава добриноси свестраном развоју личности ученика, ученик има развијено критичко мишљење, може критички да процени своје знање и знање других, ученик је мотивисан за учење и влада техникама учења</w:t>
            </w:r>
          </w:p>
          <w:p w:rsidR="005279BE" w:rsidRPr="000D759A" w:rsidRDefault="000D759A" w:rsidP="000D759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Наставници,стручни сарадници су развили добру сарадњу, стичу знања  и похађали су обуке у циљу осавремењавања наставног процеса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279BE" w:rsidRPr="000D759A" w:rsidRDefault="005279BE" w:rsidP="005279BE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Непосредан увид;                     Увид у документацију и евиденцију;Протоколи за праћење наставе                    Сертификати о похађаној обуци-број обучених наставника    </w:t>
            </w:r>
          </w:p>
          <w:p w:rsidR="005279BE" w:rsidRPr="000D759A" w:rsidRDefault="005279BE" w:rsidP="005279BE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Увид у изабрану платформу</w:t>
            </w:r>
          </w:p>
          <w:p w:rsidR="005279BE" w:rsidRPr="000D759A" w:rsidRDefault="005279BE" w:rsidP="005279BE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Анкете                                                  </w:t>
            </w:r>
          </w:p>
          <w:p w:rsidR="005279BE" w:rsidRPr="000D759A" w:rsidRDefault="005279BE" w:rsidP="005279BE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759A">
              <w:rPr>
                <w:rFonts w:ascii="Times New Roman" w:hAnsi="Times New Roman"/>
                <w:sz w:val="18"/>
                <w:szCs w:val="18"/>
                <w:lang w:val="sr-Cyrl-CS"/>
              </w:rPr>
              <w:t>Протоколи за праћење наставног часа, извештаји са стручних већа, анкете, реализациј а угледних часова</w:t>
            </w:r>
          </w:p>
          <w:p w:rsidR="005279BE" w:rsidRPr="000D759A" w:rsidRDefault="005279BE" w:rsidP="005279B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279BE" w:rsidRPr="000D759A" w:rsidRDefault="005279BE" w:rsidP="005279B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85A2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Сви наставници,             </w:t>
            </w:r>
            <w:r w:rsidRPr="000D759A">
              <w:rPr>
                <w:rFonts w:ascii="Times New Roman" w:hAnsi="Times New Roman"/>
                <w:sz w:val="20"/>
                <w:szCs w:val="20"/>
                <w:lang w:val="sr-Cyrl-CS"/>
              </w:rPr>
              <w:t>стручни сарадници, директор</w:t>
            </w:r>
          </w:p>
        </w:tc>
      </w:tr>
      <w:tr w:rsidR="003418F5" w:rsidRPr="00085A24" w:rsidTr="003418F5">
        <w:trPr>
          <w:trHeight w:val="947"/>
        </w:trPr>
        <w:tc>
          <w:tcPr>
            <w:tcW w:w="1384" w:type="dxa"/>
            <w:vMerge/>
            <w:shd w:val="clear" w:color="auto" w:fill="auto"/>
          </w:tcPr>
          <w:p w:rsidR="005279BE" w:rsidRPr="003418F5" w:rsidRDefault="005279BE" w:rsidP="005279BE">
            <w:pPr>
              <w:jc w:val="center"/>
              <w:rPr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FFFFFF"/>
          </w:tcPr>
          <w:p w:rsidR="005279BE" w:rsidRPr="000D759A" w:rsidRDefault="005279BE" w:rsidP="005279B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85A24">
              <w:rPr>
                <w:rFonts w:ascii="Times New Roman" w:hAnsi="Times New Roman"/>
                <w:sz w:val="18"/>
                <w:szCs w:val="18"/>
                <w:lang w:val="ru-RU"/>
              </w:rPr>
              <w:t>Осавременити наставни процес и подстаћи наставнике на стручно усавршавање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279BE" w:rsidRPr="00085A24" w:rsidRDefault="005279BE" w:rsidP="005279B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856" w:type="dxa"/>
            <w:vMerge/>
            <w:shd w:val="clear" w:color="auto" w:fill="auto"/>
          </w:tcPr>
          <w:p w:rsidR="005279BE" w:rsidRPr="003418F5" w:rsidRDefault="005279BE" w:rsidP="005279BE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279BE" w:rsidRPr="003418F5" w:rsidRDefault="005279BE" w:rsidP="005279BE">
            <w:pPr>
              <w:rPr>
                <w:rFonts w:ascii="Times New Roman" w:hAnsi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279BE" w:rsidRPr="003418F5" w:rsidRDefault="005279BE" w:rsidP="005279BE">
            <w:pPr>
              <w:rPr>
                <w:rFonts w:ascii="Times New Roman" w:hAnsi="Times New Roman"/>
                <w:color w:val="FF0000"/>
                <w:sz w:val="20"/>
                <w:szCs w:val="20"/>
                <w:lang w:val="sr-Cyrl-CS"/>
              </w:rPr>
            </w:pPr>
          </w:p>
        </w:tc>
      </w:tr>
    </w:tbl>
    <w:p w:rsidR="005279BE" w:rsidRPr="00BF0F16" w:rsidRDefault="005279BE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sectPr w:rsidR="005279BE" w:rsidRPr="00BF0F16" w:rsidSect="00C94C72">
      <w:headerReference w:type="default" r:id="rId8"/>
      <w:pgSz w:w="15840" w:h="12240" w:orient="landscape"/>
      <w:pgMar w:top="850" w:right="1440" w:bottom="75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7A" w:rsidRDefault="00A00D7A">
      <w:pPr>
        <w:spacing w:after="0" w:line="240" w:lineRule="auto"/>
      </w:pPr>
      <w:r>
        <w:separator/>
      </w:r>
    </w:p>
  </w:endnote>
  <w:endnote w:type="continuationSeparator" w:id="0">
    <w:p w:rsidR="00A00D7A" w:rsidRDefault="00A0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7A" w:rsidRDefault="00A00D7A">
      <w:pPr>
        <w:spacing w:after="0" w:line="240" w:lineRule="auto"/>
      </w:pPr>
      <w:r>
        <w:separator/>
      </w:r>
    </w:p>
  </w:footnote>
  <w:footnote w:type="continuationSeparator" w:id="0">
    <w:p w:rsidR="00A00D7A" w:rsidRDefault="00A0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360" w:rsidRPr="00085A24" w:rsidRDefault="00896360" w:rsidP="00BD3AFA">
    <w:pPr>
      <w:spacing w:after="0"/>
      <w:jc w:val="right"/>
      <w:rPr>
        <w:rFonts w:ascii="Times New Roman" w:hAnsi="Times New Roman" w:cs="Times New Roman"/>
        <w:b/>
        <w:i/>
        <w:sz w:val="24"/>
        <w:lang w:val="ru-RU"/>
      </w:rPr>
    </w:pPr>
    <w:r w:rsidRPr="00085A24">
      <w:rPr>
        <w:rFonts w:ascii="Times New Roman" w:hAnsi="Times New Roman" w:cs="Times New Roman"/>
        <w:b/>
        <w:i/>
        <w:sz w:val="24"/>
        <w:lang w:val="ru-RU"/>
      </w:rPr>
      <w:t>ОШ „Никола Тесла“ Дубље</w:t>
    </w:r>
  </w:p>
  <w:p w:rsidR="00896360" w:rsidRPr="00085A24" w:rsidRDefault="00896360" w:rsidP="00BD3AFA">
    <w:pPr>
      <w:pBdr>
        <w:bottom w:val="single" w:sz="12" w:space="1" w:color="auto"/>
      </w:pBdr>
      <w:jc w:val="right"/>
      <w:rPr>
        <w:rFonts w:ascii="Times New Roman" w:hAnsi="Times New Roman" w:cs="Times New Roman"/>
        <w:b/>
        <w:i/>
        <w:sz w:val="24"/>
        <w:lang w:val="ru-RU"/>
      </w:rPr>
    </w:pPr>
    <w:r w:rsidRPr="00085A24">
      <w:rPr>
        <w:rFonts w:ascii="Times New Roman" w:hAnsi="Times New Roman" w:cs="Times New Roman"/>
        <w:b/>
        <w:i/>
        <w:sz w:val="24"/>
        <w:lang w:val="ru-RU"/>
      </w:rPr>
      <w:t>школска 2024/25. година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EBF"/>
    <w:multiLevelType w:val="multilevel"/>
    <w:tmpl w:val="8694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D4E12"/>
    <w:multiLevelType w:val="multilevel"/>
    <w:tmpl w:val="83141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926D1"/>
    <w:multiLevelType w:val="multilevel"/>
    <w:tmpl w:val="A3A0C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6652C1"/>
    <w:multiLevelType w:val="multilevel"/>
    <w:tmpl w:val="0F825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FA0A3E"/>
    <w:multiLevelType w:val="multilevel"/>
    <w:tmpl w:val="59CA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907"/>
    <w:rsid w:val="00033415"/>
    <w:rsid w:val="00034904"/>
    <w:rsid w:val="00085A24"/>
    <w:rsid w:val="000D506F"/>
    <w:rsid w:val="000D759A"/>
    <w:rsid w:val="001F4AEA"/>
    <w:rsid w:val="002A7B40"/>
    <w:rsid w:val="003418F5"/>
    <w:rsid w:val="00354EEC"/>
    <w:rsid w:val="003D5BA1"/>
    <w:rsid w:val="003D7FA3"/>
    <w:rsid w:val="0043239D"/>
    <w:rsid w:val="00491F48"/>
    <w:rsid w:val="004D7C2B"/>
    <w:rsid w:val="005271A7"/>
    <w:rsid w:val="005279BE"/>
    <w:rsid w:val="0057236F"/>
    <w:rsid w:val="00623B48"/>
    <w:rsid w:val="006D266E"/>
    <w:rsid w:val="006F761A"/>
    <w:rsid w:val="00723EBA"/>
    <w:rsid w:val="00896360"/>
    <w:rsid w:val="009961AB"/>
    <w:rsid w:val="00A00D7A"/>
    <w:rsid w:val="00B411A6"/>
    <w:rsid w:val="00BD3AFA"/>
    <w:rsid w:val="00BF0F16"/>
    <w:rsid w:val="00C00958"/>
    <w:rsid w:val="00C164AD"/>
    <w:rsid w:val="00C94C72"/>
    <w:rsid w:val="00D40DC2"/>
    <w:rsid w:val="00D61C2D"/>
    <w:rsid w:val="00D653F5"/>
    <w:rsid w:val="00E5061F"/>
    <w:rsid w:val="00EF42B8"/>
    <w:rsid w:val="00F27347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DE398"/>
  <w15:docId w15:val="{2FC85BD1-4DC0-494D-9C79-F769208B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C72"/>
  </w:style>
  <w:style w:type="paragraph" w:styleId="Heading1">
    <w:name w:val="heading 1"/>
    <w:basedOn w:val="Normal"/>
    <w:next w:val="Normal"/>
    <w:rsid w:val="00C94C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94C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94C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94C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94C7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C94C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94C72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4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F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F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C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C30"/>
    <w:pPr>
      <w:ind w:left="720"/>
      <w:contextualSpacing/>
    </w:pPr>
  </w:style>
  <w:style w:type="paragraph" w:styleId="Subtitle">
    <w:name w:val="Subtitle"/>
    <w:basedOn w:val="Normal"/>
    <w:next w:val="Normal"/>
    <w:rsid w:val="00C94C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94C72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C94C72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D3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FA"/>
  </w:style>
  <w:style w:type="paragraph" w:styleId="Footer">
    <w:name w:val="footer"/>
    <w:basedOn w:val="Normal"/>
    <w:link w:val="FooterChar"/>
    <w:uiPriority w:val="99"/>
    <w:unhideWhenUsed/>
    <w:rsid w:val="00BD3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FA"/>
  </w:style>
  <w:style w:type="table" w:customStyle="1" w:styleId="TableGrid1">
    <w:name w:val="Table Grid1"/>
    <w:basedOn w:val="TableNormal"/>
    <w:next w:val="TableGrid"/>
    <w:uiPriority w:val="59"/>
    <w:rsid w:val="00B411A6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semiHidden/>
    <w:rsid w:val="005279B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79BE"/>
    <w:rPr>
      <w:rFonts w:ascii="Arial" w:eastAsia="Times New Roman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5279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NKTXFYCeUSK8MgD6qDBm3Puig==">CgMxLjA4AHIhMWFiYk1VdUsxSGFBaUEydndYYzIwVWpfNUJocEhGclVu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17</Pages>
  <Words>4358</Words>
  <Characters>24844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Pedagog</cp:lastModifiedBy>
  <cp:revision>13</cp:revision>
  <cp:lastPrinted>2025-01-21T09:10:00Z</cp:lastPrinted>
  <dcterms:created xsi:type="dcterms:W3CDTF">2023-12-04T20:10:00Z</dcterms:created>
  <dcterms:modified xsi:type="dcterms:W3CDTF">2025-01-28T12:34:00Z</dcterms:modified>
</cp:coreProperties>
</file>